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2F52" w:rsidRPr="004225C8" w:rsidRDefault="00922F52" w:rsidP="00922F52">
      <w:pPr>
        <w:pStyle w:val="a3"/>
        <w:spacing w:line="240" w:lineRule="auto"/>
        <w:ind w:left="360"/>
        <w:jc w:val="center"/>
        <w:rPr>
          <w:b/>
          <w:bCs/>
          <w:rtl/>
        </w:rPr>
      </w:pPr>
      <w:bookmarkStart w:id="0" w:name="TEXT"/>
      <w:bookmarkEnd w:id="0"/>
      <w:r w:rsidRPr="004225C8">
        <w:rPr>
          <w:b/>
          <w:bCs/>
          <w:rtl/>
        </w:rPr>
        <w:t>המינהל האזרחי לאזור יהודה והשומרון</w:t>
      </w:r>
    </w:p>
    <w:p w:rsidR="00922F52" w:rsidRPr="004225C8" w:rsidRDefault="00922F52" w:rsidP="009346AB">
      <w:pPr>
        <w:pStyle w:val="a3"/>
        <w:spacing w:before="6" w:after="6" w:line="240" w:lineRule="auto"/>
        <w:ind w:left="1152" w:hanging="1152"/>
        <w:jc w:val="center"/>
        <w:rPr>
          <w:b/>
          <w:bCs/>
          <w:rtl/>
        </w:rPr>
      </w:pPr>
      <w:r>
        <w:rPr>
          <w:rFonts w:hint="cs"/>
          <w:b/>
          <w:bCs/>
          <w:rtl/>
        </w:rPr>
        <w:t xml:space="preserve">לשכת </w:t>
      </w:r>
      <w:r w:rsidR="00101DC5">
        <w:rPr>
          <w:rFonts w:hint="cs"/>
          <w:b/>
          <w:bCs/>
          <w:rtl/>
        </w:rPr>
        <w:t xml:space="preserve">קמ"ט </w:t>
      </w:r>
      <w:r w:rsidR="00BD43D4">
        <w:rPr>
          <w:rFonts w:hint="cs"/>
          <w:b/>
          <w:bCs/>
          <w:rtl/>
        </w:rPr>
        <w:t>מים</w:t>
      </w:r>
      <w:bookmarkStart w:id="1" w:name="_GoBack"/>
      <w:bookmarkEnd w:id="1"/>
    </w:p>
    <w:p w:rsidR="00922F52" w:rsidRPr="004225C8" w:rsidRDefault="00922F52" w:rsidP="00922F52">
      <w:pPr>
        <w:pStyle w:val="a3"/>
        <w:spacing w:before="6" w:after="6" w:line="240" w:lineRule="auto"/>
        <w:ind w:left="1152" w:hanging="1152"/>
        <w:jc w:val="center"/>
        <w:rPr>
          <w:b/>
          <w:bCs/>
          <w:rtl/>
        </w:rPr>
      </w:pPr>
    </w:p>
    <w:p w:rsidR="00922F52" w:rsidRPr="004225C8" w:rsidRDefault="00CC1C01" w:rsidP="00BD43D4">
      <w:pPr>
        <w:pStyle w:val="a3"/>
        <w:spacing w:before="6" w:after="6" w:line="240" w:lineRule="auto"/>
        <w:ind w:left="1152" w:hanging="1152"/>
        <w:jc w:val="center"/>
        <w:rPr>
          <w:b/>
          <w:bCs/>
          <w:sz w:val="28"/>
          <w:szCs w:val="28"/>
          <w:rtl/>
        </w:rPr>
      </w:pPr>
      <w:r>
        <w:rPr>
          <w:rFonts w:hint="cs"/>
          <w:b/>
          <w:bCs/>
          <w:sz w:val="28"/>
          <w:szCs w:val="28"/>
          <w:rtl/>
        </w:rPr>
        <w:t>מכרז מס' 11/16</w:t>
      </w:r>
    </w:p>
    <w:p w:rsidR="00922F52" w:rsidRPr="004225C8" w:rsidRDefault="00922F52" w:rsidP="00922F52">
      <w:pPr>
        <w:pStyle w:val="a3"/>
        <w:spacing w:before="6" w:after="6" w:line="240" w:lineRule="auto"/>
        <w:ind w:left="1152" w:hanging="1152"/>
        <w:jc w:val="center"/>
        <w:rPr>
          <w:b/>
          <w:bCs/>
          <w:sz w:val="28"/>
          <w:szCs w:val="28"/>
          <w:rtl/>
        </w:rPr>
      </w:pPr>
    </w:p>
    <w:p w:rsidR="00922F52" w:rsidRPr="00B552E2" w:rsidRDefault="004F4316" w:rsidP="00922F52">
      <w:pPr>
        <w:pStyle w:val="a3"/>
        <w:bidi w:val="0"/>
        <w:spacing w:line="240" w:lineRule="auto"/>
        <w:ind w:left="1152" w:hanging="1152"/>
        <w:jc w:val="center"/>
        <w:rPr>
          <w:b/>
          <w:bCs/>
          <w:sz w:val="32"/>
          <w:szCs w:val="32"/>
        </w:rPr>
      </w:pPr>
      <w:r>
        <w:rPr>
          <w:rFonts w:hint="cs"/>
          <w:b/>
          <w:bCs/>
          <w:sz w:val="32"/>
          <w:szCs w:val="32"/>
          <w:rtl/>
        </w:rPr>
        <w:t xml:space="preserve">מתן </w:t>
      </w:r>
      <w:r w:rsidR="00922F52">
        <w:rPr>
          <w:rFonts w:hint="cs"/>
          <w:b/>
          <w:bCs/>
          <w:sz w:val="32"/>
          <w:szCs w:val="32"/>
          <w:rtl/>
        </w:rPr>
        <w:t>שירותי יי</w:t>
      </w:r>
      <w:r w:rsidR="00922F52" w:rsidRPr="00B552E2">
        <w:rPr>
          <w:rFonts w:hint="cs"/>
          <w:b/>
          <w:bCs/>
          <w:sz w:val="32"/>
          <w:szCs w:val="32"/>
          <w:rtl/>
        </w:rPr>
        <w:t>ע</w:t>
      </w:r>
      <w:r w:rsidR="00922F52">
        <w:rPr>
          <w:rFonts w:hint="cs"/>
          <w:b/>
          <w:bCs/>
          <w:sz w:val="32"/>
          <w:szCs w:val="32"/>
          <w:rtl/>
        </w:rPr>
        <w:t>ו</w:t>
      </w:r>
      <w:r w:rsidR="00922F52" w:rsidRPr="00B552E2">
        <w:rPr>
          <w:rFonts w:hint="cs"/>
          <w:b/>
          <w:bCs/>
          <w:sz w:val="32"/>
          <w:szCs w:val="32"/>
          <w:rtl/>
        </w:rPr>
        <w:t xml:space="preserve">ץ </w:t>
      </w:r>
      <w:r w:rsidR="00922F52">
        <w:rPr>
          <w:rFonts w:hint="cs"/>
          <w:b/>
          <w:bCs/>
          <w:sz w:val="32"/>
          <w:szCs w:val="32"/>
          <w:rtl/>
        </w:rPr>
        <w:t>בתחום ה</w:t>
      </w:r>
      <w:r w:rsidR="00BD43D4">
        <w:rPr>
          <w:rFonts w:hint="cs"/>
          <w:b/>
          <w:bCs/>
          <w:sz w:val="32"/>
          <w:szCs w:val="32"/>
          <w:rtl/>
        </w:rPr>
        <w:t>מים</w:t>
      </w:r>
      <w:r w:rsidR="00922F52" w:rsidRPr="00B552E2">
        <w:rPr>
          <w:rFonts w:hint="cs"/>
          <w:b/>
          <w:bCs/>
          <w:sz w:val="32"/>
          <w:szCs w:val="32"/>
          <w:rtl/>
        </w:rPr>
        <w:t xml:space="preserve"> </w:t>
      </w:r>
    </w:p>
    <w:p w:rsidR="004F4316" w:rsidRDefault="004F4316" w:rsidP="00922F52">
      <w:pPr>
        <w:pStyle w:val="a3"/>
        <w:spacing w:line="240" w:lineRule="auto"/>
        <w:ind w:left="1152" w:hanging="1152"/>
        <w:jc w:val="center"/>
        <w:rPr>
          <w:b/>
          <w:bCs/>
          <w:sz w:val="28"/>
          <w:szCs w:val="28"/>
          <w:u w:val="single"/>
          <w:rtl/>
        </w:rPr>
      </w:pPr>
    </w:p>
    <w:p w:rsidR="00922F52" w:rsidRPr="004B7DF6" w:rsidRDefault="00922F52" w:rsidP="00922F52">
      <w:pPr>
        <w:pStyle w:val="a3"/>
        <w:spacing w:line="240" w:lineRule="auto"/>
        <w:ind w:left="1152" w:hanging="1152"/>
        <w:jc w:val="center"/>
        <w:rPr>
          <w:b/>
          <w:bCs/>
          <w:sz w:val="28"/>
          <w:szCs w:val="28"/>
          <w:u w:val="single"/>
          <w:rtl/>
        </w:rPr>
      </w:pPr>
      <w:r w:rsidRPr="00617ED7">
        <w:rPr>
          <w:b/>
          <w:bCs/>
          <w:sz w:val="28"/>
          <w:szCs w:val="28"/>
          <w:u w:val="single"/>
          <w:rtl/>
        </w:rPr>
        <w:t>הזמנת הצעות למכרז</w:t>
      </w:r>
    </w:p>
    <w:p w:rsidR="00922F52" w:rsidRPr="001804ED" w:rsidRDefault="00922F52" w:rsidP="00922F52">
      <w:pPr>
        <w:pStyle w:val="a3"/>
        <w:spacing w:line="240" w:lineRule="auto"/>
        <w:ind w:left="1152" w:hanging="1152"/>
        <w:rPr>
          <w:b/>
          <w:bCs/>
          <w:sz w:val="24"/>
          <w:u w:val="single"/>
          <w:rtl/>
        </w:rPr>
      </w:pPr>
      <w:r w:rsidRPr="001804ED">
        <w:rPr>
          <w:rFonts w:hint="cs"/>
          <w:b/>
          <w:bCs/>
          <w:sz w:val="24"/>
          <w:u w:val="single"/>
          <w:rtl/>
        </w:rPr>
        <w:t>א. מבוא</w:t>
      </w:r>
    </w:p>
    <w:p w:rsidR="00922F52" w:rsidRPr="001804ED" w:rsidRDefault="00922F52" w:rsidP="00922F52">
      <w:pPr>
        <w:pStyle w:val="a3"/>
        <w:spacing w:line="240" w:lineRule="auto"/>
        <w:ind w:left="1152" w:hanging="1152"/>
        <w:rPr>
          <w:b/>
          <w:bCs/>
          <w:sz w:val="24"/>
          <w:rtl/>
        </w:rPr>
      </w:pPr>
    </w:p>
    <w:p w:rsidR="00922F52" w:rsidRDefault="00922F52" w:rsidP="00922F52">
      <w:pPr>
        <w:pStyle w:val="a3"/>
        <w:numPr>
          <w:ilvl w:val="0"/>
          <w:numId w:val="20"/>
        </w:numPr>
        <w:spacing w:line="240" w:lineRule="auto"/>
        <w:rPr>
          <w:sz w:val="24"/>
        </w:rPr>
      </w:pPr>
      <w:r w:rsidRPr="00413233">
        <w:rPr>
          <w:sz w:val="24"/>
          <w:rtl/>
        </w:rPr>
        <w:t xml:space="preserve">המינהל האזרחי לאזור יהודה ושומרון (להלן: "המינהל") מעוניין </w:t>
      </w:r>
      <w:r>
        <w:rPr>
          <w:rFonts w:hint="cs"/>
          <w:sz w:val="24"/>
          <w:rtl/>
        </w:rPr>
        <w:t>ב</w:t>
      </w:r>
      <w:r w:rsidRPr="00413233">
        <w:rPr>
          <w:rFonts w:hint="cs"/>
          <w:sz w:val="24"/>
          <w:rtl/>
        </w:rPr>
        <w:t xml:space="preserve">מתן שירותי יועץ </w:t>
      </w:r>
      <w:r>
        <w:rPr>
          <w:rFonts w:hint="cs"/>
          <w:sz w:val="24"/>
          <w:rtl/>
        </w:rPr>
        <w:t xml:space="preserve">לתחום </w:t>
      </w:r>
      <w:r w:rsidR="00BD43D4">
        <w:rPr>
          <w:rFonts w:hint="cs"/>
          <w:sz w:val="24"/>
          <w:rtl/>
        </w:rPr>
        <w:t>מים</w:t>
      </w:r>
      <w:r w:rsidRPr="00413233">
        <w:rPr>
          <w:rFonts w:hint="cs"/>
          <w:sz w:val="24"/>
          <w:rtl/>
        </w:rPr>
        <w:t>, באזור יהודה ושומרון</w:t>
      </w:r>
      <w:r w:rsidRPr="00413233">
        <w:rPr>
          <w:sz w:val="24"/>
          <w:rtl/>
        </w:rPr>
        <w:t xml:space="preserve">, במועדים ובתנאים כמפורט </w:t>
      </w:r>
      <w:r w:rsidRPr="00413233">
        <w:rPr>
          <w:rFonts w:hint="cs"/>
          <w:sz w:val="24"/>
          <w:rtl/>
        </w:rPr>
        <w:t>במסמכי המכרז ו</w:t>
      </w:r>
      <w:r w:rsidRPr="00413233">
        <w:rPr>
          <w:sz w:val="24"/>
          <w:rtl/>
        </w:rPr>
        <w:t>בנספח השירותים הכלול במסמכי המכרז.</w:t>
      </w:r>
    </w:p>
    <w:p w:rsidR="00922F52" w:rsidRPr="00413233" w:rsidRDefault="00922F52" w:rsidP="00922F52">
      <w:pPr>
        <w:pStyle w:val="a3"/>
        <w:spacing w:line="240" w:lineRule="auto"/>
        <w:ind w:left="477"/>
        <w:rPr>
          <w:sz w:val="24"/>
          <w:rtl/>
        </w:rPr>
      </w:pPr>
      <w:r w:rsidRPr="00413233">
        <w:rPr>
          <w:sz w:val="24"/>
          <w:rtl/>
        </w:rPr>
        <w:t>ההתקשרות הינה לתקופה של שנה, בתוספת אופציה של המינהל להאריך את תוקף ההתקשרות לשתי תקופות נוספות בנות שנה כל אחת.</w:t>
      </w:r>
    </w:p>
    <w:p w:rsidR="00922F52" w:rsidRPr="00413233" w:rsidRDefault="00922F52" w:rsidP="00922F52">
      <w:pPr>
        <w:pStyle w:val="a3"/>
        <w:spacing w:line="240" w:lineRule="auto"/>
        <w:ind w:left="477"/>
        <w:rPr>
          <w:sz w:val="24"/>
        </w:rPr>
      </w:pPr>
    </w:p>
    <w:p w:rsidR="00922F52" w:rsidRPr="00142695" w:rsidRDefault="00922F52" w:rsidP="00922F52">
      <w:pPr>
        <w:pStyle w:val="a3"/>
        <w:numPr>
          <w:ilvl w:val="0"/>
          <w:numId w:val="20"/>
        </w:numPr>
        <w:spacing w:line="240" w:lineRule="auto"/>
        <w:rPr>
          <w:sz w:val="24"/>
        </w:rPr>
      </w:pPr>
      <w:r w:rsidRPr="00413233">
        <w:rPr>
          <w:rFonts w:hint="cs"/>
          <w:sz w:val="24"/>
          <w:rtl/>
        </w:rPr>
        <w:t xml:space="preserve">נתונים </w:t>
      </w:r>
      <w:r w:rsidRPr="00142695">
        <w:rPr>
          <w:rFonts w:hint="cs"/>
          <w:sz w:val="24"/>
          <w:rtl/>
        </w:rPr>
        <w:t>אודות התקשרות:</w:t>
      </w:r>
    </w:p>
    <w:p w:rsidR="00922F52" w:rsidRPr="00142695" w:rsidRDefault="00922F52" w:rsidP="00CD4849">
      <w:pPr>
        <w:pStyle w:val="a3"/>
        <w:numPr>
          <w:ilvl w:val="1"/>
          <w:numId w:val="20"/>
        </w:numPr>
        <w:spacing w:line="240" w:lineRule="auto"/>
        <w:rPr>
          <w:sz w:val="24"/>
        </w:rPr>
      </w:pPr>
      <w:r w:rsidRPr="00142695">
        <w:rPr>
          <w:rFonts w:hint="cs"/>
          <w:sz w:val="24"/>
          <w:rtl/>
        </w:rPr>
        <w:t xml:space="preserve">היקף העבודה- </w:t>
      </w:r>
      <w:r w:rsidRPr="00142695">
        <w:rPr>
          <w:sz w:val="24"/>
          <w:rtl/>
        </w:rPr>
        <w:t>היועץ יידרש לעבודה בהיקפים משתנים</w:t>
      </w:r>
      <w:r w:rsidRPr="00142695">
        <w:rPr>
          <w:rFonts w:hint="cs"/>
          <w:b/>
          <w:bCs/>
          <w:sz w:val="24"/>
          <w:rtl/>
        </w:rPr>
        <w:t xml:space="preserve"> ועד </w:t>
      </w:r>
      <w:r w:rsidR="00CD4849">
        <w:rPr>
          <w:rFonts w:hint="cs"/>
          <w:b/>
          <w:bCs/>
          <w:sz w:val="24"/>
          <w:rtl/>
        </w:rPr>
        <w:t>18</w:t>
      </w:r>
      <w:r w:rsidRPr="00142695">
        <w:rPr>
          <w:rFonts w:hint="cs"/>
          <w:b/>
          <w:bCs/>
          <w:sz w:val="24"/>
          <w:rtl/>
        </w:rPr>
        <w:t>0</w:t>
      </w:r>
      <w:r w:rsidRPr="00142695">
        <w:rPr>
          <w:b/>
          <w:bCs/>
          <w:sz w:val="24"/>
          <w:rtl/>
        </w:rPr>
        <w:t xml:space="preserve"> שעות</w:t>
      </w:r>
      <w:r w:rsidRPr="00142695">
        <w:rPr>
          <w:sz w:val="24"/>
          <w:rtl/>
        </w:rPr>
        <w:t xml:space="preserve"> ייעוץ חודשיות</w:t>
      </w:r>
      <w:r w:rsidRPr="00142695">
        <w:rPr>
          <w:rFonts w:hint="cs"/>
          <w:sz w:val="24"/>
          <w:rtl/>
        </w:rPr>
        <w:t xml:space="preserve"> בממוצע לתקופה</w:t>
      </w:r>
      <w:r w:rsidRPr="00142695">
        <w:rPr>
          <w:sz w:val="24"/>
          <w:rtl/>
        </w:rPr>
        <w:t xml:space="preserve">. </w:t>
      </w:r>
    </w:p>
    <w:p w:rsidR="00922F52" w:rsidRDefault="00922F52" w:rsidP="00180FA2">
      <w:pPr>
        <w:pStyle w:val="a3"/>
        <w:numPr>
          <w:ilvl w:val="1"/>
          <w:numId w:val="20"/>
        </w:numPr>
        <w:spacing w:line="240" w:lineRule="auto"/>
        <w:rPr>
          <w:sz w:val="24"/>
        </w:rPr>
      </w:pPr>
      <w:r w:rsidRPr="00F61AAD">
        <w:rPr>
          <w:rFonts w:hint="cs"/>
          <w:sz w:val="24"/>
          <w:rtl/>
        </w:rPr>
        <w:t xml:space="preserve">מהות העבודה- </w:t>
      </w:r>
      <w:r w:rsidRPr="00F61AAD">
        <w:rPr>
          <w:sz w:val="24"/>
          <w:rtl/>
        </w:rPr>
        <w:t xml:space="preserve">ייעוץ </w:t>
      </w:r>
      <w:r w:rsidRPr="00F61AAD">
        <w:rPr>
          <w:rFonts w:hint="cs"/>
          <w:sz w:val="24"/>
          <w:rtl/>
        </w:rPr>
        <w:t>בתחום ה</w:t>
      </w:r>
      <w:r w:rsidR="00BD43D4" w:rsidRPr="00F61AAD">
        <w:rPr>
          <w:rFonts w:hint="cs"/>
          <w:sz w:val="24"/>
          <w:rtl/>
        </w:rPr>
        <w:t xml:space="preserve">מים </w:t>
      </w:r>
      <w:r w:rsidRPr="00F61AAD">
        <w:rPr>
          <w:sz w:val="24"/>
          <w:rtl/>
        </w:rPr>
        <w:t xml:space="preserve">לקמ"ט </w:t>
      </w:r>
      <w:r w:rsidRPr="00F61AAD">
        <w:rPr>
          <w:rFonts w:hint="cs"/>
          <w:sz w:val="24"/>
          <w:rtl/>
        </w:rPr>
        <w:t xml:space="preserve">מים </w:t>
      </w:r>
      <w:r w:rsidR="00BD43D4" w:rsidRPr="00F61AAD">
        <w:rPr>
          <w:sz w:val="24"/>
          <w:rtl/>
        </w:rPr>
        <w:t>במינהל האזרחי</w:t>
      </w:r>
      <w:r w:rsidR="00180FA2">
        <w:rPr>
          <w:rFonts w:hint="cs"/>
          <w:sz w:val="24"/>
          <w:rtl/>
        </w:rPr>
        <w:t>,</w:t>
      </w:r>
      <w:r w:rsidRPr="00F61AAD">
        <w:rPr>
          <w:sz w:val="24"/>
          <w:rtl/>
        </w:rPr>
        <w:t xml:space="preserve"> </w:t>
      </w:r>
      <w:r w:rsidR="00180FA2">
        <w:rPr>
          <w:rFonts w:hint="cs"/>
          <w:sz w:val="24"/>
          <w:rtl/>
        </w:rPr>
        <w:t>ו</w:t>
      </w:r>
      <w:r w:rsidRPr="00F61AAD">
        <w:rPr>
          <w:sz w:val="24"/>
          <w:rtl/>
        </w:rPr>
        <w:t>הכ</w:t>
      </w:r>
      <w:r w:rsidR="00180FA2">
        <w:rPr>
          <w:rFonts w:hint="cs"/>
          <w:sz w:val="24"/>
          <w:rtl/>
        </w:rPr>
        <w:t>ו</w:t>
      </w:r>
      <w:r w:rsidRPr="00F61AAD">
        <w:rPr>
          <w:sz w:val="24"/>
          <w:rtl/>
        </w:rPr>
        <w:t xml:space="preserve">ל כמפורט במפרט הטכני הרצ"ב, אשר מהווה חלק בלתי נפרד מפנייה זו. </w:t>
      </w:r>
    </w:p>
    <w:p w:rsidR="00CD4849" w:rsidRPr="00180FA2" w:rsidRDefault="00180FA2" w:rsidP="00180FA2">
      <w:pPr>
        <w:pStyle w:val="a3"/>
        <w:numPr>
          <w:ilvl w:val="1"/>
          <w:numId w:val="20"/>
        </w:numPr>
        <w:spacing w:line="240" w:lineRule="auto"/>
        <w:rPr>
          <w:sz w:val="24"/>
          <w:rtl/>
        </w:rPr>
      </w:pPr>
      <w:r w:rsidRPr="00180FA2">
        <w:rPr>
          <w:rFonts w:hint="cs"/>
          <w:sz w:val="24"/>
          <w:rtl/>
        </w:rPr>
        <w:t xml:space="preserve">למען הסר ספק, </w:t>
      </w:r>
      <w:r w:rsidR="00CD4849" w:rsidRPr="00180FA2">
        <w:rPr>
          <w:rFonts w:hint="cs"/>
          <w:sz w:val="24"/>
          <w:rtl/>
        </w:rPr>
        <w:t>המ</w:t>
      </w:r>
      <w:r w:rsidRPr="00180FA2">
        <w:rPr>
          <w:rFonts w:hint="cs"/>
          <w:sz w:val="24"/>
          <w:rtl/>
        </w:rPr>
        <w:t>ינהל</w:t>
      </w:r>
      <w:r w:rsidR="00CD4849" w:rsidRPr="00180FA2">
        <w:rPr>
          <w:rFonts w:hint="cs"/>
          <w:sz w:val="24"/>
          <w:rtl/>
        </w:rPr>
        <w:t xml:space="preserve"> אינו מתחייב להזמין מהיועץ את כל מכסת השעות </w:t>
      </w:r>
      <w:r w:rsidRPr="00180FA2">
        <w:rPr>
          <w:rFonts w:hint="cs"/>
          <w:sz w:val="24"/>
          <w:rtl/>
        </w:rPr>
        <w:t>בכל חודש.</w:t>
      </w:r>
    </w:p>
    <w:p w:rsidR="00922F52" w:rsidRPr="00142695" w:rsidRDefault="00922F52" w:rsidP="00922F52">
      <w:pPr>
        <w:pStyle w:val="a3"/>
        <w:spacing w:line="240" w:lineRule="auto"/>
        <w:ind w:left="1197"/>
        <w:rPr>
          <w:sz w:val="24"/>
          <w:rtl/>
        </w:rPr>
      </w:pPr>
    </w:p>
    <w:p w:rsidR="00922F52" w:rsidRPr="00142695" w:rsidRDefault="00922F52" w:rsidP="00922F52">
      <w:pPr>
        <w:pStyle w:val="a3"/>
        <w:numPr>
          <w:ilvl w:val="0"/>
          <w:numId w:val="20"/>
        </w:numPr>
        <w:spacing w:line="240" w:lineRule="auto"/>
        <w:rPr>
          <w:sz w:val="24"/>
          <w:rtl/>
        </w:rPr>
      </w:pPr>
      <w:r w:rsidRPr="00142695">
        <w:rPr>
          <w:sz w:val="24"/>
          <w:rtl/>
        </w:rPr>
        <w:t>מסמכי המכרז כוללים:</w:t>
      </w:r>
    </w:p>
    <w:p w:rsidR="00922F52" w:rsidRPr="0022121C" w:rsidRDefault="00922F52" w:rsidP="00922F52">
      <w:pPr>
        <w:pStyle w:val="a3"/>
        <w:numPr>
          <w:ilvl w:val="1"/>
          <w:numId w:val="23"/>
        </w:numPr>
        <w:spacing w:line="240" w:lineRule="auto"/>
        <w:rPr>
          <w:sz w:val="24"/>
          <w:rtl/>
        </w:rPr>
      </w:pPr>
      <w:r w:rsidRPr="0022121C">
        <w:rPr>
          <w:sz w:val="24"/>
          <w:rtl/>
        </w:rPr>
        <w:t>הזמנת הצעות למכרז</w:t>
      </w:r>
      <w:r w:rsidRPr="0022121C">
        <w:rPr>
          <w:rFonts w:hint="cs"/>
          <w:sz w:val="24"/>
          <w:rtl/>
        </w:rPr>
        <w:t xml:space="preserve"> (מסמך זה)</w:t>
      </w:r>
      <w:r w:rsidRPr="0022121C">
        <w:rPr>
          <w:sz w:val="24"/>
          <w:rtl/>
        </w:rPr>
        <w:t>;</w:t>
      </w:r>
    </w:p>
    <w:p w:rsidR="00922F52" w:rsidRPr="0022121C" w:rsidRDefault="00922F52" w:rsidP="00922F52">
      <w:pPr>
        <w:pStyle w:val="a3"/>
        <w:numPr>
          <w:ilvl w:val="1"/>
          <w:numId w:val="23"/>
        </w:numPr>
        <w:spacing w:line="240" w:lineRule="auto"/>
        <w:rPr>
          <w:sz w:val="24"/>
          <w:rtl/>
        </w:rPr>
      </w:pPr>
      <w:r w:rsidRPr="0022121C">
        <w:rPr>
          <w:sz w:val="24"/>
          <w:rtl/>
        </w:rPr>
        <w:t>נוסח ההצעה למכרז</w:t>
      </w:r>
      <w:r w:rsidRPr="0022121C">
        <w:rPr>
          <w:rFonts w:hint="cs"/>
          <w:sz w:val="24"/>
          <w:rtl/>
        </w:rPr>
        <w:t xml:space="preserve"> (הצעת המציע)</w:t>
      </w:r>
      <w:r w:rsidRPr="0022121C">
        <w:rPr>
          <w:sz w:val="24"/>
          <w:rtl/>
        </w:rPr>
        <w:t>;</w:t>
      </w:r>
    </w:p>
    <w:p w:rsidR="00922F52" w:rsidRPr="0022121C" w:rsidRDefault="00922F52" w:rsidP="00922F52">
      <w:pPr>
        <w:pStyle w:val="a3"/>
        <w:numPr>
          <w:ilvl w:val="1"/>
          <w:numId w:val="23"/>
        </w:numPr>
        <w:spacing w:line="240" w:lineRule="auto"/>
        <w:rPr>
          <w:sz w:val="24"/>
        </w:rPr>
      </w:pPr>
      <w:r w:rsidRPr="0022121C">
        <w:rPr>
          <w:sz w:val="24"/>
          <w:rtl/>
        </w:rPr>
        <w:t>הסכם התקשרות בין המינהל לבין הזוכה</w:t>
      </w:r>
      <w:r w:rsidRPr="0022121C" w:rsidDel="009D3328">
        <w:rPr>
          <w:sz w:val="24"/>
          <w:rtl/>
        </w:rPr>
        <w:t xml:space="preserve"> </w:t>
      </w:r>
    </w:p>
    <w:p w:rsidR="00922F52" w:rsidRPr="0022121C" w:rsidRDefault="00922F52" w:rsidP="001057E7">
      <w:pPr>
        <w:pStyle w:val="a3"/>
        <w:numPr>
          <w:ilvl w:val="1"/>
          <w:numId w:val="23"/>
        </w:numPr>
        <w:spacing w:line="240" w:lineRule="auto"/>
        <w:rPr>
          <w:sz w:val="24"/>
          <w:rtl/>
        </w:rPr>
      </w:pPr>
      <w:r w:rsidRPr="0022121C">
        <w:rPr>
          <w:rFonts w:hint="cs"/>
          <w:sz w:val="24"/>
          <w:rtl/>
        </w:rPr>
        <w:t xml:space="preserve">נספח א'- </w:t>
      </w:r>
      <w:r w:rsidRPr="0022121C">
        <w:rPr>
          <w:sz w:val="24"/>
          <w:rtl/>
        </w:rPr>
        <w:t>נספח השירותים</w:t>
      </w:r>
      <w:r w:rsidRPr="0022121C">
        <w:rPr>
          <w:rFonts w:hint="cs"/>
          <w:sz w:val="24"/>
          <w:rtl/>
        </w:rPr>
        <w:t xml:space="preserve"> (נספח </w:t>
      </w:r>
      <w:r w:rsidR="001057E7" w:rsidRPr="0022121C">
        <w:rPr>
          <w:rFonts w:hint="cs"/>
          <w:sz w:val="24"/>
          <w:rtl/>
        </w:rPr>
        <w:t>טכני</w:t>
      </w:r>
      <w:r w:rsidRPr="0022121C">
        <w:rPr>
          <w:rFonts w:hint="cs"/>
          <w:sz w:val="24"/>
          <w:rtl/>
        </w:rPr>
        <w:t>)</w:t>
      </w:r>
      <w:r w:rsidRPr="0022121C">
        <w:rPr>
          <w:sz w:val="24"/>
          <w:rtl/>
        </w:rPr>
        <w:t>;</w:t>
      </w:r>
    </w:p>
    <w:p w:rsidR="00922F52" w:rsidRPr="0022121C" w:rsidRDefault="00922F52" w:rsidP="00922F52">
      <w:pPr>
        <w:pStyle w:val="a3"/>
        <w:numPr>
          <w:ilvl w:val="1"/>
          <w:numId w:val="23"/>
        </w:numPr>
        <w:spacing w:line="240" w:lineRule="auto"/>
        <w:rPr>
          <w:sz w:val="24"/>
          <w:rtl/>
        </w:rPr>
      </w:pPr>
      <w:r w:rsidRPr="0022121C">
        <w:rPr>
          <w:rFonts w:hint="cs"/>
          <w:sz w:val="24"/>
          <w:rtl/>
        </w:rPr>
        <w:t xml:space="preserve">נספח ב'- נספח </w:t>
      </w:r>
      <w:r w:rsidRPr="0022121C">
        <w:rPr>
          <w:sz w:val="24"/>
          <w:rtl/>
        </w:rPr>
        <w:t>התעריף;</w:t>
      </w:r>
    </w:p>
    <w:p w:rsidR="00922F52" w:rsidRPr="0022121C" w:rsidRDefault="00922F52" w:rsidP="00922F52">
      <w:pPr>
        <w:pStyle w:val="a3"/>
        <w:numPr>
          <w:ilvl w:val="1"/>
          <w:numId w:val="23"/>
        </w:numPr>
        <w:spacing w:line="240" w:lineRule="auto"/>
        <w:rPr>
          <w:sz w:val="24"/>
          <w:rtl/>
        </w:rPr>
      </w:pPr>
      <w:r w:rsidRPr="0022121C">
        <w:rPr>
          <w:rFonts w:hint="cs"/>
          <w:sz w:val="24"/>
          <w:rtl/>
        </w:rPr>
        <w:t xml:space="preserve">כתב </w:t>
      </w:r>
      <w:r w:rsidRPr="0022121C">
        <w:rPr>
          <w:rFonts w:hint="eastAsia"/>
          <w:sz w:val="24"/>
          <w:rtl/>
        </w:rPr>
        <w:t>ערבות</w:t>
      </w:r>
    </w:p>
    <w:p w:rsidR="00922F52" w:rsidRPr="00142695" w:rsidRDefault="00922F52" w:rsidP="00922F52">
      <w:pPr>
        <w:pStyle w:val="a3"/>
        <w:spacing w:line="240" w:lineRule="auto"/>
        <w:rPr>
          <w:sz w:val="24"/>
          <w:rtl/>
        </w:rPr>
      </w:pPr>
    </w:p>
    <w:p w:rsidR="00922F52" w:rsidRDefault="00922F52" w:rsidP="00922F52">
      <w:pPr>
        <w:pStyle w:val="a3"/>
        <w:numPr>
          <w:ilvl w:val="0"/>
          <w:numId w:val="20"/>
        </w:numPr>
        <w:spacing w:line="240" w:lineRule="auto"/>
        <w:rPr>
          <w:sz w:val="24"/>
        </w:rPr>
      </w:pPr>
      <w:r w:rsidRPr="00142695">
        <w:rPr>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rsidR="00922F52" w:rsidRDefault="00922F52" w:rsidP="00922F52">
      <w:pPr>
        <w:pStyle w:val="a3"/>
        <w:spacing w:line="240" w:lineRule="auto"/>
        <w:ind w:left="477"/>
        <w:rPr>
          <w:sz w:val="24"/>
        </w:rPr>
      </w:pPr>
    </w:p>
    <w:p w:rsidR="00922F52" w:rsidRPr="00922F52" w:rsidRDefault="00922F52" w:rsidP="00922F52">
      <w:pPr>
        <w:rPr>
          <w:rFonts w:cs="David"/>
          <w:b/>
          <w:bCs/>
          <w:sz w:val="24"/>
          <w:szCs w:val="24"/>
          <w:u w:val="single"/>
          <w:rtl/>
        </w:rPr>
      </w:pPr>
      <w:r w:rsidRPr="00413233">
        <w:rPr>
          <w:rFonts w:cs="David" w:hint="cs"/>
          <w:b/>
          <w:bCs/>
          <w:sz w:val="24"/>
          <w:szCs w:val="24"/>
          <w:u w:val="single"/>
          <w:rtl/>
        </w:rPr>
        <w:t xml:space="preserve">ב. תנאי הסף </w:t>
      </w:r>
      <w:r w:rsidRPr="00413233">
        <w:rPr>
          <w:rFonts w:cs="David"/>
          <w:b/>
          <w:bCs/>
          <w:sz w:val="24"/>
          <w:szCs w:val="24"/>
          <w:u w:val="single"/>
          <w:rtl/>
        </w:rPr>
        <w:t>להתקשרות במכרז</w:t>
      </w:r>
    </w:p>
    <w:p w:rsidR="00922F52" w:rsidRPr="00413233" w:rsidRDefault="00922F52" w:rsidP="00922F52">
      <w:pPr>
        <w:pStyle w:val="a3"/>
        <w:numPr>
          <w:ilvl w:val="0"/>
          <w:numId w:val="20"/>
        </w:numPr>
        <w:spacing w:line="240" w:lineRule="auto"/>
        <w:rPr>
          <w:b/>
          <w:bCs/>
          <w:sz w:val="24"/>
          <w:rtl/>
        </w:rPr>
      </w:pPr>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p>
    <w:p w:rsidR="00922F52" w:rsidRPr="0029395B" w:rsidRDefault="00BC32FA" w:rsidP="00922F52">
      <w:pPr>
        <w:numPr>
          <w:ilvl w:val="1"/>
          <w:numId w:val="18"/>
        </w:numPr>
        <w:spacing w:after="0" w:line="240" w:lineRule="auto"/>
        <w:jc w:val="both"/>
        <w:rPr>
          <w:rFonts w:cs="David"/>
          <w:sz w:val="24"/>
          <w:szCs w:val="24"/>
        </w:rPr>
      </w:pPr>
      <w:r w:rsidRPr="0029395B">
        <w:rPr>
          <w:rFonts w:cs="David" w:hint="cs"/>
          <w:b/>
          <w:bCs/>
          <w:sz w:val="24"/>
          <w:szCs w:val="24"/>
          <w:rtl/>
        </w:rPr>
        <w:t>עבור ישראלים-</w:t>
      </w:r>
      <w:r w:rsidRPr="0029395B">
        <w:rPr>
          <w:rFonts w:cs="David" w:hint="cs"/>
          <w:sz w:val="24"/>
          <w:szCs w:val="24"/>
          <w:rtl/>
        </w:rPr>
        <w:t xml:space="preserve"> </w:t>
      </w:r>
      <w:r w:rsidR="00922F52" w:rsidRPr="0029395B">
        <w:rPr>
          <w:rFonts w:cs="David"/>
          <w:sz w:val="24"/>
          <w:szCs w:val="24"/>
          <w:rtl/>
        </w:rPr>
        <w:t>ניהול ספרים כהגדרתם בחוק עסקאות גופים ציבוריים (אכיפת ניהול חשבונות ותשלום חובות מס), התשל"ו – 1976</w:t>
      </w:r>
      <w:r w:rsidR="00922F52" w:rsidRPr="0029395B">
        <w:rPr>
          <w:rFonts w:cs="David" w:hint="cs"/>
          <w:sz w:val="24"/>
          <w:szCs w:val="24"/>
          <w:rtl/>
        </w:rPr>
        <w:t>.</w:t>
      </w:r>
    </w:p>
    <w:p w:rsidR="00BC32FA" w:rsidRPr="0029395B" w:rsidRDefault="00BC32FA" w:rsidP="00204C9E">
      <w:pPr>
        <w:spacing w:after="0" w:line="240" w:lineRule="auto"/>
        <w:ind w:left="1440"/>
        <w:jc w:val="both"/>
        <w:rPr>
          <w:rFonts w:cs="David"/>
          <w:sz w:val="24"/>
          <w:szCs w:val="24"/>
          <w:rtl/>
        </w:rPr>
      </w:pPr>
      <w:r w:rsidRPr="0029395B">
        <w:rPr>
          <w:rFonts w:cs="David" w:hint="cs"/>
          <w:b/>
          <w:bCs/>
          <w:sz w:val="24"/>
          <w:szCs w:val="24"/>
          <w:rtl/>
        </w:rPr>
        <w:t xml:space="preserve">עבור פלסטינאים- </w:t>
      </w:r>
      <w:r w:rsidRPr="0029395B">
        <w:rPr>
          <w:rFonts w:cs="David" w:hint="cs"/>
          <w:sz w:val="24"/>
          <w:szCs w:val="24"/>
          <w:rtl/>
        </w:rPr>
        <w:t xml:space="preserve">ניהול ספרים </w:t>
      </w:r>
      <w:r w:rsidR="0029050B">
        <w:rPr>
          <w:rFonts w:cs="David" w:hint="cs"/>
          <w:sz w:val="24"/>
          <w:szCs w:val="24"/>
          <w:rtl/>
        </w:rPr>
        <w:t>כ</w:t>
      </w:r>
      <w:r w:rsidRPr="0029395B">
        <w:rPr>
          <w:rFonts w:cs="David" w:hint="cs"/>
          <w:sz w:val="24"/>
          <w:szCs w:val="24"/>
          <w:rtl/>
        </w:rPr>
        <w:t>דין כהגדרתם לפי כל דין החל באזור.</w:t>
      </w:r>
      <w:r w:rsidRPr="0029395B">
        <w:rPr>
          <w:rFonts w:cs="David" w:hint="cs"/>
          <w:b/>
          <w:bCs/>
          <w:sz w:val="24"/>
          <w:szCs w:val="24"/>
          <w:rtl/>
        </w:rPr>
        <w:t xml:space="preserve"> </w:t>
      </w:r>
      <w:r w:rsidR="004F17F1">
        <w:rPr>
          <w:rFonts w:cs="David" w:hint="cs"/>
          <w:sz w:val="24"/>
          <w:szCs w:val="24"/>
          <w:rtl/>
        </w:rPr>
        <w:t>(חשבונית התחשבנות)</w:t>
      </w:r>
    </w:p>
    <w:p w:rsidR="00A95563" w:rsidRPr="0029395B" w:rsidRDefault="00A95563" w:rsidP="00A95563">
      <w:pPr>
        <w:numPr>
          <w:ilvl w:val="1"/>
          <w:numId w:val="18"/>
        </w:numPr>
        <w:spacing w:after="0" w:line="240" w:lineRule="auto"/>
        <w:jc w:val="both"/>
        <w:rPr>
          <w:rFonts w:cs="David"/>
          <w:b/>
          <w:bCs/>
          <w:sz w:val="24"/>
          <w:szCs w:val="24"/>
          <w:rtl/>
        </w:rPr>
      </w:pPr>
      <w:r w:rsidRPr="0029395B">
        <w:rPr>
          <w:rFonts w:cs="David" w:hint="cs"/>
          <w:b/>
          <w:bCs/>
          <w:sz w:val="24"/>
          <w:szCs w:val="24"/>
          <w:rtl/>
        </w:rPr>
        <w:t>ידיעת ה</w:t>
      </w:r>
      <w:r w:rsidR="0029395B" w:rsidRPr="0029395B">
        <w:rPr>
          <w:rFonts w:cs="David" w:hint="cs"/>
          <w:b/>
          <w:bCs/>
          <w:sz w:val="24"/>
          <w:szCs w:val="24"/>
          <w:rtl/>
        </w:rPr>
        <w:t>שפה ה</w:t>
      </w:r>
      <w:r w:rsidRPr="0029395B">
        <w:rPr>
          <w:rFonts w:cs="David" w:hint="cs"/>
          <w:b/>
          <w:bCs/>
          <w:sz w:val="24"/>
          <w:szCs w:val="24"/>
          <w:rtl/>
        </w:rPr>
        <w:t>עברית קרוא וכתוב.</w:t>
      </w:r>
    </w:p>
    <w:p w:rsidR="00922F52" w:rsidRPr="00BC32FA" w:rsidRDefault="00922F52" w:rsidP="00922F52">
      <w:pPr>
        <w:numPr>
          <w:ilvl w:val="1"/>
          <w:numId w:val="18"/>
        </w:numPr>
        <w:spacing w:after="0" w:line="240" w:lineRule="auto"/>
        <w:jc w:val="both"/>
        <w:rPr>
          <w:rFonts w:cs="David"/>
          <w:sz w:val="24"/>
          <w:szCs w:val="24"/>
        </w:rPr>
      </w:pPr>
      <w:r w:rsidRPr="00BC32FA">
        <w:rPr>
          <w:rFonts w:cs="David"/>
          <w:sz w:val="24"/>
          <w:szCs w:val="24"/>
          <w:rtl/>
        </w:rPr>
        <w:t>רישום בכל מרשם המתנהל על פי דין הצריך לעניין ההתקשרות וכן קיומם של הרישיונות הנדרשים על פי דין</w:t>
      </w:r>
      <w:r w:rsidRPr="00BC32FA">
        <w:rPr>
          <w:rFonts w:cs="David" w:hint="cs"/>
          <w:sz w:val="24"/>
          <w:szCs w:val="24"/>
          <w:rtl/>
        </w:rPr>
        <w:t>.</w:t>
      </w:r>
    </w:p>
    <w:p w:rsidR="008E4F09" w:rsidRDefault="008E4F09" w:rsidP="008E4F09">
      <w:pPr>
        <w:numPr>
          <w:ilvl w:val="1"/>
          <w:numId w:val="18"/>
        </w:numPr>
        <w:tabs>
          <w:tab w:val="num" w:pos="1508"/>
        </w:tabs>
        <w:spacing w:after="0" w:line="360" w:lineRule="auto"/>
        <w:jc w:val="both"/>
        <w:rPr>
          <w:rFonts w:ascii="Times New Roman" w:hAnsi="Times New Roman" w:cs="David"/>
          <w:sz w:val="24"/>
          <w:szCs w:val="24"/>
        </w:rPr>
      </w:pPr>
      <w:r>
        <w:rPr>
          <w:rFonts w:ascii="Times New Roman" w:hAnsi="Times New Roman" w:cs="David" w:hint="cs"/>
          <w:sz w:val="24"/>
          <w:szCs w:val="24"/>
          <w:rtl/>
        </w:rPr>
        <w:t>בעל תואר אקדמאי של מהנדס.</w:t>
      </w:r>
    </w:p>
    <w:p w:rsidR="00FC60D0" w:rsidRPr="00052B16" w:rsidRDefault="008E4F09" w:rsidP="00052B16">
      <w:pPr>
        <w:numPr>
          <w:ilvl w:val="1"/>
          <w:numId w:val="18"/>
        </w:numPr>
        <w:tabs>
          <w:tab w:val="num" w:pos="1508"/>
        </w:tabs>
        <w:spacing w:after="0" w:line="360" w:lineRule="auto"/>
        <w:jc w:val="both"/>
        <w:rPr>
          <w:rFonts w:ascii="Times New Roman" w:hAnsi="Times New Roman" w:cs="David"/>
          <w:sz w:val="24"/>
          <w:szCs w:val="24"/>
        </w:rPr>
      </w:pPr>
      <w:r>
        <w:rPr>
          <w:rFonts w:ascii="Times New Roman" w:hAnsi="Times New Roman" w:cs="David" w:hint="cs"/>
          <w:sz w:val="24"/>
          <w:szCs w:val="24"/>
          <w:rtl/>
        </w:rPr>
        <w:t xml:space="preserve">בעל </w:t>
      </w:r>
      <w:r w:rsidRPr="00A602EC">
        <w:rPr>
          <w:rFonts w:ascii="Times New Roman" w:hAnsi="Times New Roman" w:cs="David"/>
          <w:sz w:val="24"/>
          <w:szCs w:val="24"/>
          <w:rtl/>
        </w:rPr>
        <w:t xml:space="preserve">ניסיון של 5 </w:t>
      </w:r>
      <w:r w:rsidRPr="00250978">
        <w:rPr>
          <w:rFonts w:ascii="Times New Roman" w:hAnsi="Times New Roman" w:cs="David"/>
          <w:sz w:val="24"/>
          <w:szCs w:val="24"/>
          <w:rtl/>
        </w:rPr>
        <w:t>שנים</w:t>
      </w:r>
      <w:r>
        <w:rPr>
          <w:rFonts w:ascii="Times New Roman" w:hAnsi="Times New Roman" w:cs="David" w:hint="cs"/>
          <w:sz w:val="24"/>
          <w:szCs w:val="24"/>
          <w:rtl/>
        </w:rPr>
        <w:t xml:space="preserve"> לפחות</w:t>
      </w:r>
      <w:r w:rsidRPr="00250978">
        <w:rPr>
          <w:rFonts w:ascii="Times New Roman" w:hAnsi="Times New Roman" w:cs="David"/>
          <w:sz w:val="24"/>
          <w:szCs w:val="24"/>
          <w:rtl/>
        </w:rPr>
        <w:t xml:space="preserve"> </w:t>
      </w:r>
      <w:r w:rsidRPr="00052B16">
        <w:rPr>
          <w:rFonts w:ascii="Times New Roman" w:hAnsi="Times New Roman" w:cs="David"/>
          <w:sz w:val="24"/>
          <w:szCs w:val="24"/>
          <w:rtl/>
        </w:rPr>
        <w:t xml:space="preserve">בביצוע עבודות </w:t>
      </w:r>
      <w:r w:rsidRPr="00052B16">
        <w:rPr>
          <w:rFonts w:ascii="Times New Roman" w:hAnsi="Times New Roman" w:cs="David" w:hint="cs"/>
          <w:sz w:val="24"/>
          <w:szCs w:val="24"/>
          <w:rtl/>
        </w:rPr>
        <w:t>בתחום המים, הביוב והניקוז.</w:t>
      </w:r>
    </w:p>
    <w:p w:rsidR="004615E2" w:rsidRPr="004F17F1" w:rsidRDefault="004615E2" w:rsidP="004F17F1">
      <w:pPr>
        <w:numPr>
          <w:ilvl w:val="1"/>
          <w:numId w:val="18"/>
        </w:numPr>
        <w:spacing w:after="0" w:line="240" w:lineRule="auto"/>
        <w:jc w:val="both"/>
        <w:rPr>
          <w:rFonts w:cs="David"/>
          <w:b/>
          <w:bCs/>
          <w:sz w:val="24"/>
          <w:szCs w:val="24"/>
        </w:rPr>
      </w:pPr>
      <w:r w:rsidRPr="004F17F1">
        <w:rPr>
          <w:rFonts w:cs="David" w:hint="cs"/>
          <w:sz w:val="24"/>
          <w:szCs w:val="24"/>
          <w:rtl/>
        </w:rPr>
        <w:t xml:space="preserve">הצעתו של המציע לא תעלה </w:t>
      </w:r>
      <w:r w:rsidR="004F17F1" w:rsidRPr="004F17F1">
        <w:rPr>
          <w:rFonts w:cs="David" w:hint="cs"/>
          <w:sz w:val="24"/>
          <w:szCs w:val="24"/>
          <w:rtl/>
        </w:rPr>
        <w:t xml:space="preserve"> על ה</w:t>
      </w:r>
      <w:r w:rsidRPr="004F17F1">
        <w:rPr>
          <w:rFonts w:cs="David" w:hint="cs"/>
          <w:sz w:val="24"/>
          <w:szCs w:val="24"/>
          <w:rtl/>
        </w:rPr>
        <w:t xml:space="preserve">תעריף המקסימאלי שנקבע </w:t>
      </w:r>
      <w:r w:rsidRPr="004F17F1">
        <w:rPr>
          <w:rFonts w:cs="David" w:hint="cs"/>
          <w:b/>
          <w:bCs/>
          <w:sz w:val="24"/>
          <w:szCs w:val="24"/>
          <w:u w:val="single"/>
          <w:rtl/>
        </w:rPr>
        <w:t>ליועץ מס' 3</w:t>
      </w:r>
      <w:r w:rsidRPr="004F17F1">
        <w:rPr>
          <w:rFonts w:cs="David" w:hint="cs"/>
          <w:sz w:val="24"/>
          <w:szCs w:val="24"/>
          <w:rtl/>
        </w:rPr>
        <w:t xml:space="preserve"> </w:t>
      </w:r>
      <w:r w:rsidRPr="004F17F1">
        <w:rPr>
          <w:rFonts w:cs="David"/>
          <w:sz w:val="24"/>
          <w:szCs w:val="24"/>
          <w:rtl/>
        </w:rPr>
        <w:t>–</w:t>
      </w:r>
      <w:r w:rsidRPr="004F17F1">
        <w:rPr>
          <w:rFonts w:cs="David" w:hint="cs"/>
          <w:sz w:val="24"/>
          <w:szCs w:val="24"/>
          <w:rtl/>
        </w:rPr>
        <w:t xml:space="preserve"> התקשרות עם נותני שירותים חיצוניים</w:t>
      </w:r>
      <w:r w:rsidRPr="004F17F1">
        <w:rPr>
          <w:rFonts w:cs="David"/>
          <w:sz w:val="24"/>
          <w:szCs w:val="24"/>
          <w:rtl/>
        </w:rPr>
        <w:t xml:space="preserve"> חוזר </w:t>
      </w:r>
      <w:r w:rsidRPr="004F17F1">
        <w:rPr>
          <w:rFonts w:cs="David" w:hint="cs"/>
          <w:sz w:val="24"/>
          <w:szCs w:val="24"/>
          <w:rtl/>
        </w:rPr>
        <w:t>ה.שעה משקי 13.9.2, 13.9.2.1</w:t>
      </w:r>
      <w:r w:rsidRPr="004F17F1">
        <w:rPr>
          <w:rFonts w:cs="David"/>
          <w:sz w:val="24"/>
          <w:szCs w:val="24"/>
          <w:rtl/>
        </w:rPr>
        <w:t xml:space="preserve"> - ליועצים </w:t>
      </w:r>
      <w:r w:rsidRPr="004F17F1">
        <w:rPr>
          <w:rFonts w:cs="David" w:hint="cs"/>
          <w:sz w:val="24"/>
          <w:szCs w:val="24"/>
          <w:rtl/>
        </w:rPr>
        <w:t>ע"ב התקשרות מתמשכת</w:t>
      </w:r>
      <w:r w:rsidRPr="004F17F1">
        <w:rPr>
          <w:rFonts w:cs="David"/>
          <w:sz w:val="24"/>
          <w:szCs w:val="24"/>
          <w:rtl/>
        </w:rPr>
        <w:t xml:space="preserve"> על-פי כישורי</w:t>
      </w:r>
      <w:r w:rsidRPr="004F17F1">
        <w:rPr>
          <w:rFonts w:cs="David" w:hint="cs"/>
          <w:sz w:val="24"/>
          <w:szCs w:val="24"/>
          <w:rtl/>
        </w:rPr>
        <w:t>ם</w:t>
      </w:r>
      <w:r w:rsidRPr="004F17F1">
        <w:rPr>
          <w:rFonts w:cs="David" w:hint="cs"/>
          <w:b/>
          <w:bCs/>
          <w:sz w:val="24"/>
          <w:szCs w:val="24"/>
          <w:rtl/>
        </w:rPr>
        <w:t>.</w:t>
      </w:r>
    </w:p>
    <w:p w:rsidR="00052B16" w:rsidRPr="004F17F1" w:rsidRDefault="00052B16" w:rsidP="00052B16">
      <w:pPr>
        <w:numPr>
          <w:ilvl w:val="1"/>
          <w:numId w:val="18"/>
        </w:numPr>
        <w:spacing w:after="0" w:line="240" w:lineRule="auto"/>
        <w:jc w:val="both"/>
        <w:rPr>
          <w:rFonts w:cs="David"/>
          <w:b/>
          <w:bCs/>
          <w:sz w:val="24"/>
          <w:szCs w:val="24"/>
        </w:rPr>
      </w:pPr>
      <w:r w:rsidRPr="004F17F1">
        <w:rPr>
          <w:rFonts w:cs="David"/>
          <w:sz w:val="24"/>
          <w:szCs w:val="24"/>
          <w:rtl/>
        </w:rPr>
        <w:lastRenderedPageBreak/>
        <w:t xml:space="preserve">מסירת ערבות בנקאית בלתי-מותנית </w:t>
      </w:r>
      <w:r w:rsidRPr="004F17F1">
        <w:rPr>
          <w:rFonts w:cs="David" w:hint="cs"/>
          <w:sz w:val="24"/>
          <w:szCs w:val="24"/>
          <w:rtl/>
        </w:rPr>
        <w:t xml:space="preserve">או המחאה בנקאית </w:t>
      </w:r>
      <w:r w:rsidRPr="004F17F1">
        <w:rPr>
          <w:rFonts w:cs="David"/>
          <w:sz w:val="24"/>
          <w:szCs w:val="24"/>
          <w:rtl/>
        </w:rPr>
        <w:t xml:space="preserve">בשיעור של </w:t>
      </w:r>
      <w:r w:rsidRPr="004F17F1">
        <w:rPr>
          <w:rFonts w:cs="David" w:hint="cs"/>
          <w:sz w:val="24"/>
          <w:szCs w:val="24"/>
          <w:rtl/>
        </w:rPr>
        <w:t xml:space="preserve">9,000 </w:t>
      </w:r>
      <w:r w:rsidRPr="004F17F1">
        <w:rPr>
          <w:rFonts w:cs="David" w:hint="eastAsia"/>
          <w:sz w:val="24"/>
          <w:szCs w:val="24"/>
          <w:rtl/>
        </w:rPr>
        <w:t>₪</w:t>
      </w:r>
      <w:r w:rsidRPr="004F17F1">
        <w:rPr>
          <w:rFonts w:cs="David"/>
          <w:sz w:val="24"/>
          <w:szCs w:val="24"/>
          <w:rtl/>
        </w:rPr>
        <w:t xml:space="preserve"> (</w:t>
      </w:r>
      <w:r w:rsidRPr="004F17F1">
        <w:rPr>
          <w:rFonts w:cs="David" w:hint="cs"/>
          <w:sz w:val="24"/>
          <w:szCs w:val="24"/>
          <w:rtl/>
        </w:rPr>
        <w:t xml:space="preserve">שמנות </w:t>
      </w:r>
      <w:r w:rsidRPr="004F17F1">
        <w:rPr>
          <w:rFonts w:cs="David" w:hint="cs"/>
          <w:b/>
          <w:bCs/>
          <w:sz w:val="24"/>
          <w:szCs w:val="24"/>
          <w:rtl/>
        </w:rPr>
        <w:t xml:space="preserve">אלפים </w:t>
      </w:r>
      <w:r w:rsidRPr="004F17F1">
        <w:rPr>
          <w:rFonts w:cs="David"/>
          <w:b/>
          <w:bCs/>
          <w:sz w:val="24"/>
          <w:szCs w:val="24"/>
          <w:rtl/>
        </w:rPr>
        <w:t xml:space="preserve"> </w:t>
      </w:r>
      <w:r w:rsidRPr="004F17F1">
        <w:rPr>
          <w:rFonts w:cs="David" w:hint="eastAsia"/>
          <w:b/>
          <w:bCs/>
          <w:sz w:val="24"/>
          <w:szCs w:val="24"/>
          <w:rtl/>
        </w:rPr>
        <w:t>₪</w:t>
      </w:r>
      <w:r w:rsidRPr="004F17F1">
        <w:rPr>
          <w:rFonts w:cs="David"/>
          <w:b/>
          <w:bCs/>
          <w:sz w:val="24"/>
          <w:szCs w:val="24"/>
          <w:rtl/>
        </w:rPr>
        <w:t xml:space="preserve">) כמפורט בסעיף </w:t>
      </w:r>
      <w:r w:rsidRPr="004F17F1">
        <w:rPr>
          <w:rFonts w:cs="David" w:hint="eastAsia"/>
          <w:b/>
          <w:bCs/>
          <w:sz w:val="24"/>
          <w:szCs w:val="24"/>
          <w:rtl/>
        </w:rPr>
        <w:t>ה</w:t>
      </w:r>
      <w:r w:rsidRPr="004F17F1">
        <w:rPr>
          <w:rFonts w:cs="David"/>
          <w:b/>
          <w:bCs/>
          <w:sz w:val="24"/>
          <w:szCs w:val="24"/>
          <w:rtl/>
        </w:rPr>
        <w:t>' להזמנה זו</w:t>
      </w:r>
    </w:p>
    <w:p w:rsidR="00052B16" w:rsidRPr="00052B16" w:rsidRDefault="00052B16" w:rsidP="00052B16">
      <w:pPr>
        <w:spacing w:after="0" w:line="360" w:lineRule="auto"/>
        <w:ind w:left="1440"/>
        <w:jc w:val="both"/>
        <w:rPr>
          <w:rFonts w:ascii="Times New Roman" w:hAnsi="Times New Roman" w:cs="David"/>
          <w:sz w:val="24"/>
          <w:szCs w:val="24"/>
        </w:rPr>
      </w:pPr>
    </w:p>
    <w:p w:rsidR="00922F52" w:rsidRPr="00413233" w:rsidRDefault="00922F52" w:rsidP="00922F52">
      <w:pPr>
        <w:numPr>
          <w:ilvl w:val="0"/>
          <w:numId w:val="20"/>
        </w:numPr>
        <w:tabs>
          <w:tab w:val="left" w:pos="1482"/>
        </w:tabs>
        <w:spacing w:after="0" w:line="240" w:lineRule="auto"/>
        <w:jc w:val="both"/>
        <w:rPr>
          <w:rFonts w:cs="David"/>
          <w:b/>
          <w:bCs/>
          <w:sz w:val="24"/>
          <w:szCs w:val="24"/>
          <w:rtl/>
        </w:rPr>
      </w:pPr>
      <w:r w:rsidRPr="00413233">
        <w:rPr>
          <w:rFonts w:cs="David" w:hint="cs"/>
          <w:b/>
          <w:bCs/>
          <w:sz w:val="24"/>
          <w:szCs w:val="24"/>
          <w:rtl/>
        </w:rPr>
        <w:t>הבהרות לעניין תנאי הסף (עמידה בתנאים):</w:t>
      </w:r>
    </w:p>
    <w:p w:rsidR="00922F52" w:rsidRPr="004F17F1" w:rsidRDefault="00BC32FA" w:rsidP="00D26618">
      <w:pPr>
        <w:numPr>
          <w:ilvl w:val="0"/>
          <w:numId w:val="24"/>
        </w:numPr>
        <w:spacing w:after="0" w:line="240" w:lineRule="auto"/>
        <w:jc w:val="both"/>
        <w:rPr>
          <w:rFonts w:cs="David"/>
          <w:sz w:val="24"/>
          <w:szCs w:val="24"/>
        </w:rPr>
      </w:pPr>
      <w:r w:rsidRPr="004F17F1">
        <w:rPr>
          <w:rFonts w:cs="David" w:hint="cs"/>
          <w:b/>
          <w:bCs/>
          <w:sz w:val="24"/>
          <w:szCs w:val="24"/>
          <w:rtl/>
        </w:rPr>
        <w:t>עבור ישראלים-</w:t>
      </w:r>
      <w:r w:rsidRPr="004F17F1">
        <w:rPr>
          <w:rFonts w:cs="David" w:hint="cs"/>
          <w:sz w:val="24"/>
          <w:szCs w:val="24"/>
          <w:rtl/>
        </w:rPr>
        <w:t xml:space="preserve"> </w:t>
      </w:r>
      <w:r w:rsidR="00922F52" w:rsidRPr="004F17F1">
        <w:rPr>
          <w:rFonts w:cs="David"/>
          <w:sz w:val="24"/>
          <w:szCs w:val="24"/>
          <w:rtl/>
        </w:rPr>
        <w:t xml:space="preserve">כדי </w:t>
      </w:r>
      <w:r w:rsidR="00922F52" w:rsidRPr="004F17F1">
        <w:rPr>
          <w:rFonts w:cs="David" w:hint="cs"/>
          <w:sz w:val="24"/>
          <w:szCs w:val="24"/>
          <w:rtl/>
        </w:rPr>
        <w:t>להוכיח עמידה</w:t>
      </w:r>
      <w:r w:rsidR="00922F52" w:rsidRPr="004F17F1">
        <w:rPr>
          <w:rFonts w:cs="David"/>
          <w:sz w:val="24"/>
          <w:szCs w:val="24"/>
          <w:rtl/>
        </w:rPr>
        <w:t xml:space="preserve"> בתנאי </w:t>
      </w:r>
      <w:r w:rsidR="00922F52" w:rsidRPr="004F17F1">
        <w:rPr>
          <w:rFonts w:cs="David" w:hint="eastAsia"/>
          <w:sz w:val="24"/>
          <w:szCs w:val="24"/>
          <w:rtl/>
        </w:rPr>
        <w:t>ה</w:t>
      </w:r>
      <w:r w:rsidR="00922F52" w:rsidRPr="004F17F1">
        <w:rPr>
          <w:rFonts w:cs="David"/>
          <w:sz w:val="24"/>
          <w:szCs w:val="24"/>
          <w:rtl/>
        </w:rPr>
        <w:t xml:space="preserve">סף הקבוע בסעיף 5(א) </w:t>
      </w:r>
      <w:r w:rsidR="00922F52" w:rsidRPr="004F17F1">
        <w:rPr>
          <w:rFonts w:cs="David" w:hint="cs"/>
          <w:sz w:val="24"/>
          <w:szCs w:val="24"/>
          <w:rtl/>
        </w:rPr>
        <w:t>על המציע</w:t>
      </w:r>
      <w:r w:rsidR="00922F52" w:rsidRPr="004F17F1">
        <w:rPr>
          <w:rFonts w:cs="David"/>
          <w:sz w:val="24"/>
          <w:szCs w:val="24"/>
          <w:rtl/>
        </w:rPr>
        <w:t xml:space="preserve"> </w:t>
      </w:r>
      <w:r w:rsidR="00D26618" w:rsidRPr="004F17F1">
        <w:rPr>
          <w:rFonts w:cs="David" w:hint="cs"/>
          <w:sz w:val="24"/>
          <w:szCs w:val="24"/>
          <w:rtl/>
        </w:rPr>
        <w:t xml:space="preserve">לנהל פנקסי חשבונות ורשומות לפי חוק </w:t>
      </w:r>
      <w:r w:rsidR="00D26618" w:rsidRPr="004F17F1">
        <w:rPr>
          <w:rFonts w:cs="David"/>
          <w:sz w:val="24"/>
          <w:szCs w:val="24"/>
          <w:rtl/>
        </w:rPr>
        <w:t>עסקאות גופים ציבוריים (אכיפת ניהול חשבונות ותשלום חובות מס), התשל"ו – 1976</w:t>
      </w:r>
      <w:r w:rsidR="00D26618" w:rsidRPr="004F17F1">
        <w:rPr>
          <w:rFonts w:cs="David" w:hint="cs"/>
          <w:sz w:val="24"/>
          <w:szCs w:val="24"/>
          <w:rtl/>
        </w:rPr>
        <w:t>. המינהל יראה בעצם הגשת ההצעה כהצהרה בדבר ניהול הפנקסים (וזאת מבלי לגרוע מזכותו של המינהל לבצע בדיקת ניהול הפנקסים).</w:t>
      </w:r>
    </w:p>
    <w:p w:rsidR="00BC32FA" w:rsidRPr="004F17F1" w:rsidRDefault="00BC32FA" w:rsidP="00BC32FA">
      <w:pPr>
        <w:spacing w:after="0" w:line="240" w:lineRule="auto"/>
        <w:ind w:left="1080" w:firstLine="360"/>
        <w:jc w:val="both"/>
        <w:rPr>
          <w:rFonts w:cs="David"/>
          <w:sz w:val="24"/>
          <w:szCs w:val="24"/>
          <w:rtl/>
        </w:rPr>
      </w:pPr>
      <w:r w:rsidRPr="004F17F1">
        <w:rPr>
          <w:rFonts w:cs="David" w:hint="cs"/>
          <w:b/>
          <w:bCs/>
          <w:sz w:val="24"/>
          <w:szCs w:val="24"/>
          <w:rtl/>
        </w:rPr>
        <w:t xml:space="preserve">עבור פלסטינאים- </w:t>
      </w:r>
      <w:r w:rsidRPr="004F17F1">
        <w:rPr>
          <w:rFonts w:cs="David" w:hint="cs"/>
          <w:sz w:val="24"/>
          <w:szCs w:val="24"/>
          <w:rtl/>
        </w:rPr>
        <w:t>ניהול ספרים בדין התחשבנות כהגדרתם לפי כל דין החל באזור.</w:t>
      </w:r>
      <w:r w:rsidRPr="004F17F1">
        <w:rPr>
          <w:rFonts w:cs="David" w:hint="cs"/>
          <w:b/>
          <w:bCs/>
          <w:sz w:val="24"/>
          <w:szCs w:val="24"/>
          <w:rtl/>
        </w:rPr>
        <w:t xml:space="preserve"> </w:t>
      </w:r>
    </w:p>
    <w:p w:rsidR="00922F52" w:rsidRPr="00BC32FA" w:rsidRDefault="008A4052" w:rsidP="004239F0">
      <w:pPr>
        <w:numPr>
          <w:ilvl w:val="0"/>
          <w:numId w:val="24"/>
        </w:numPr>
        <w:spacing w:after="0" w:line="240" w:lineRule="auto"/>
        <w:jc w:val="both"/>
        <w:rPr>
          <w:rFonts w:cs="David"/>
          <w:sz w:val="24"/>
          <w:szCs w:val="24"/>
        </w:rPr>
      </w:pPr>
      <w:r w:rsidRPr="00BC32FA">
        <w:rPr>
          <w:rFonts w:cs="David"/>
          <w:sz w:val="24"/>
          <w:szCs w:val="24"/>
          <w:rtl/>
        </w:rPr>
        <w:t xml:space="preserve">כדי </w:t>
      </w:r>
      <w:r w:rsidRPr="00BC32FA">
        <w:rPr>
          <w:rFonts w:cs="David" w:hint="cs"/>
          <w:sz w:val="24"/>
          <w:szCs w:val="24"/>
          <w:rtl/>
        </w:rPr>
        <w:t>להוכיח עמידה</w:t>
      </w:r>
      <w:r w:rsidRPr="00BC32FA">
        <w:rPr>
          <w:rFonts w:cs="David"/>
          <w:sz w:val="24"/>
          <w:szCs w:val="24"/>
          <w:rtl/>
        </w:rPr>
        <w:t xml:space="preserve"> בתנאי </w:t>
      </w:r>
      <w:r w:rsidRPr="00BC32FA">
        <w:rPr>
          <w:rFonts w:cs="David" w:hint="eastAsia"/>
          <w:sz w:val="24"/>
          <w:szCs w:val="24"/>
          <w:rtl/>
        </w:rPr>
        <w:t>ה</w:t>
      </w:r>
      <w:r w:rsidRPr="00BC32FA">
        <w:rPr>
          <w:rFonts w:cs="David"/>
          <w:sz w:val="24"/>
          <w:szCs w:val="24"/>
          <w:rtl/>
        </w:rPr>
        <w:t>סף הקבוע בסעיף 5(</w:t>
      </w:r>
      <w:r w:rsidR="004239F0">
        <w:rPr>
          <w:rFonts w:cs="David" w:hint="cs"/>
          <w:sz w:val="24"/>
          <w:szCs w:val="24"/>
          <w:rtl/>
        </w:rPr>
        <w:t>א</w:t>
      </w:r>
      <w:r w:rsidRPr="00BC32FA">
        <w:rPr>
          <w:rFonts w:cs="David"/>
          <w:sz w:val="24"/>
          <w:szCs w:val="24"/>
          <w:rtl/>
        </w:rPr>
        <w:t xml:space="preserve">) </w:t>
      </w:r>
      <w:r w:rsidRPr="00BC32FA">
        <w:rPr>
          <w:rFonts w:cs="David" w:hint="cs"/>
          <w:sz w:val="24"/>
          <w:szCs w:val="24"/>
          <w:rtl/>
        </w:rPr>
        <w:t>על המציע</w:t>
      </w:r>
      <w:r w:rsidR="00D26618" w:rsidRPr="00BC32FA">
        <w:rPr>
          <w:rFonts w:cs="David"/>
          <w:sz w:val="24"/>
          <w:szCs w:val="24"/>
          <w:rtl/>
        </w:rPr>
        <w:t xml:space="preserve"> לצרף העתקים צילומים של אישור רואה חשבון ותעודת עוסק מורשה</w:t>
      </w:r>
      <w:r w:rsidR="00D26618" w:rsidRPr="00BC32FA">
        <w:rPr>
          <w:rFonts w:cs="David" w:hint="cs"/>
          <w:sz w:val="24"/>
          <w:szCs w:val="24"/>
          <w:rtl/>
        </w:rPr>
        <w:t>.</w:t>
      </w:r>
    </w:p>
    <w:p w:rsidR="00922F52" w:rsidRPr="004615E2" w:rsidRDefault="00D26618" w:rsidP="004239F0">
      <w:pPr>
        <w:numPr>
          <w:ilvl w:val="0"/>
          <w:numId w:val="24"/>
        </w:numPr>
        <w:spacing w:after="0" w:line="240" w:lineRule="auto"/>
        <w:jc w:val="both"/>
        <w:rPr>
          <w:rFonts w:cs="David"/>
          <w:sz w:val="24"/>
          <w:szCs w:val="24"/>
        </w:rPr>
      </w:pPr>
      <w:r>
        <w:rPr>
          <w:rFonts w:cs="David" w:hint="cs"/>
          <w:sz w:val="24"/>
          <w:szCs w:val="24"/>
          <w:rtl/>
        </w:rPr>
        <w:t>על מנת להוכיח עמידה בסעיף</w:t>
      </w:r>
      <w:r w:rsidR="00922F52" w:rsidRPr="00D26618">
        <w:rPr>
          <w:rFonts w:cs="David" w:hint="cs"/>
          <w:sz w:val="24"/>
          <w:szCs w:val="24"/>
          <w:rtl/>
        </w:rPr>
        <w:t xml:space="preserve"> 5(</w:t>
      </w:r>
      <w:r w:rsidR="004239F0">
        <w:rPr>
          <w:rFonts w:cs="David" w:hint="cs"/>
          <w:sz w:val="24"/>
          <w:szCs w:val="24"/>
          <w:rtl/>
        </w:rPr>
        <w:t>ד</w:t>
      </w:r>
      <w:r>
        <w:rPr>
          <w:rFonts w:cs="David" w:hint="cs"/>
          <w:sz w:val="24"/>
          <w:szCs w:val="24"/>
          <w:rtl/>
        </w:rPr>
        <w:t>)</w:t>
      </w:r>
      <w:r w:rsidR="008E4F09">
        <w:rPr>
          <w:rFonts w:cs="David" w:hint="cs"/>
          <w:sz w:val="24"/>
          <w:szCs w:val="24"/>
          <w:rtl/>
        </w:rPr>
        <w:t>- 5(</w:t>
      </w:r>
      <w:r w:rsidR="004239F0">
        <w:rPr>
          <w:rFonts w:cs="David" w:hint="cs"/>
          <w:sz w:val="24"/>
          <w:szCs w:val="24"/>
          <w:rtl/>
        </w:rPr>
        <w:t>ה</w:t>
      </w:r>
      <w:r w:rsidR="008E4F09">
        <w:rPr>
          <w:rFonts w:cs="David" w:hint="cs"/>
          <w:sz w:val="24"/>
          <w:szCs w:val="24"/>
          <w:rtl/>
        </w:rPr>
        <w:t>)</w:t>
      </w:r>
      <w:r w:rsidR="00922F52" w:rsidRPr="00D26618">
        <w:rPr>
          <w:rFonts w:cs="David"/>
          <w:sz w:val="24"/>
          <w:szCs w:val="24"/>
          <w:rtl/>
        </w:rPr>
        <w:t xml:space="preserve"> </w:t>
      </w:r>
      <w:r w:rsidR="00922F52" w:rsidRPr="00D26618">
        <w:rPr>
          <w:rFonts w:cs="David" w:hint="cs"/>
          <w:sz w:val="24"/>
          <w:szCs w:val="24"/>
          <w:rtl/>
        </w:rPr>
        <w:t>יצרף היועץ</w:t>
      </w:r>
      <w:r w:rsidR="00922F52" w:rsidRPr="00D26618">
        <w:rPr>
          <w:rFonts w:cs="David"/>
          <w:sz w:val="24"/>
          <w:szCs w:val="24"/>
          <w:rtl/>
        </w:rPr>
        <w:t xml:space="preserve"> תעודות</w:t>
      </w:r>
      <w:r w:rsidR="00922F52" w:rsidRPr="00D26618">
        <w:rPr>
          <w:rFonts w:cs="David" w:hint="cs"/>
          <w:sz w:val="24"/>
          <w:szCs w:val="24"/>
          <w:rtl/>
        </w:rPr>
        <w:t>/ מסמכים המוכיחים את הניסיון וההשכלה</w:t>
      </w:r>
      <w:r w:rsidR="00922F52" w:rsidRPr="00413233">
        <w:rPr>
          <w:rFonts w:cs="David" w:hint="cs"/>
          <w:sz w:val="24"/>
          <w:szCs w:val="24"/>
          <w:rtl/>
        </w:rPr>
        <w:t xml:space="preserve"> הנדרשים.</w:t>
      </w:r>
      <w:r w:rsidR="004F4316">
        <w:rPr>
          <w:rFonts w:cs="David" w:hint="cs"/>
          <w:sz w:val="24"/>
          <w:szCs w:val="24"/>
          <w:rtl/>
        </w:rPr>
        <w:t xml:space="preserve"> על התעודות והמסמכים בתחום ההשכלה, להיות מטעם מוסד </w:t>
      </w:r>
      <w:r w:rsidR="004F4316" w:rsidRPr="004615E2">
        <w:rPr>
          <w:rFonts w:cs="David" w:hint="cs"/>
          <w:sz w:val="24"/>
          <w:szCs w:val="24"/>
          <w:rtl/>
        </w:rPr>
        <w:t xml:space="preserve">אקדמי מוכר.  </w:t>
      </w:r>
    </w:p>
    <w:p w:rsidR="004615E2" w:rsidRPr="004615E2" w:rsidRDefault="004615E2" w:rsidP="004239F0">
      <w:pPr>
        <w:numPr>
          <w:ilvl w:val="0"/>
          <w:numId w:val="24"/>
        </w:numPr>
        <w:spacing w:after="0" w:line="240" w:lineRule="auto"/>
        <w:jc w:val="both"/>
        <w:rPr>
          <w:rFonts w:cs="David"/>
          <w:sz w:val="24"/>
          <w:szCs w:val="24"/>
        </w:rPr>
      </w:pPr>
      <w:r w:rsidRPr="004615E2">
        <w:rPr>
          <w:rFonts w:cs="David" w:hint="cs"/>
          <w:sz w:val="24"/>
          <w:szCs w:val="24"/>
          <w:rtl/>
        </w:rPr>
        <w:t>לעניין סעיף 5(</w:t>
      </w:r>
      <w:r w:rsidR="004239F0">
        <w:rPr>
          <w:rFonts w:cs="David" w:hint="cs"/>
          <w:sz w:val="24"/>
          <w:szCs w:val="24"/>
          <w:rtl/>
        </w:rPr>
        <w:t>ז</w:t>
      </w:r>
      <w:r w:rsidRPr="004615E2">
        <w:rPr>
          <w:rFonts w:cs="David" w:hint="cs"/>
          <w:sz w:val="24"/>
          <w:szCs w:val="24"/>
          <w:rtl/>
        </w:rPr>
        <w:t>)- הערבות הבנקאית המקורית תוגש לתיבת המכרזים יחד עם שאר מסמכי המכרז. מבלי לגרוע מכל הוראה אחרת שבמסמכי המכרז או מהוראות כל דין יראה המינהל באי הגשת הערבות כמפורט במסמכי המכרז כפסול מהותי היורד לשורשו של העניין בכל הקשור לכשירות הצעתו של המציע.</w:t>
      </w:r>
    </w:p>
    <w:p w:rsidR="00922F52" w:rsidRPr="004615E2" w:rsidRDefault="00922F52" w:rsidP="00922F52">
      <w:pPr>
        <w:numPr>
          <w:ilvl w:val="0"/>
          <w:numId w:val="24"/>
        </w:numPr>
        <w:spacing w:after="0" w:line="240" w:lineRule="auto"/>
        <w:jc w:val="both"/>
        <w:rPr>
          <w:rFonts w:cs="David"/>
          <w:sz w:val="24"/>
          <w:szCs w:val="24"/>
        </w:rPr>
      </w:pPr>
      <w:r w:rsidRPr="004615E2">
        <w:rPr>
          <w:rFonts w:cs="David"/>
          <w:sz w:val="24"/>
          <w:szCs w:val="24"/>
          <w:rtl/>
        </w:rPr>
        <w:t>המינהל רשאי שלא לדון בהצעות שהוגשו שלא עפ"י ההוראות המפורטות לעיל</w:t>
      </w:r>
      <w:r w:rsidRPr="004615E2">
        <w:rPr>
          <w:rFonts w:cs="David" w:hint="cs"/>
          <w:sz w:val="24"/>
          <w:szCs w:val="24"/>
          <w:rtl/>
        </w:rPr>
        <w:t>, תוך</w:t>
      </w:r>
      <w:r w:rsidRPr="004615E2">
        <w:rPr>
          <w:rFonts w:cs="David"/>
          <w:sz w:val="24"/>
          <w:szCs w:val="24"/>
          <w:rtl/>
        </w:rPr>
        <w:t xml:space="preserve"> </w:t>
      </w:r>
      <w:r w:rsidRPr="004615E2">
        <w:rPr>
          <w:rFonts w:cs="David" w:hint="cs"/>
          <w:sz w:val="24"/>
          <w:szCs w:val="24"/>
          <w:rtl/>
        </w:rPr>
        <w:t>פסילתן</w:t>
      </w:r>
      <w:r w:rsidRPr="004615E2">
        <w:rPr>
          <w:rFonts w:cs="David"/>
          <w:sz w:val="24"/>
          <w:szCs w:val="24"/>
          <w:rtl/>
        </w:rPr>
        <w:t xml:space="preserve"> </w:t>
      </w:r>
      <w:r w:rsidRPr="004615E2">
        <w:rPr>
          <w:rFonts w:cs="David" w:hint="cs"/>
          <w:sz w:val="24"/>
          <w:szCs w:val="24"/>
          <w:rtl/>
        </w:rPr>
        <w:t>על</w:t>
      </w:r>
      <w:r w:rsidRPr="004615E2">
        <w:rPr>
          <w:rFonts w:cs="David"/>
          <w:sz w:val="24"/>
          <w:szCs w:val="24"/>
          <w:rtl/>
        </w:rPr>
        <w:t xml:space="preserve"> </w:t>
      </w:r>
      <w:r w:rsidRPr="004615E2">
        <w:rPr>
          <w:rFonts w:cs="David" w:hint="cs"/>
          <w:sz w:val="24"/>
          <w:szCs w:val="24"/>
          <w:rtl/>
        </w:rPr>
        <w:t>הסף</w:t>
      </w:r>
      <w:r w:rsidRPr="004615E2">
        <w:rPr>
          <w:rFonts w:cs="David"/>
          <w:sz w:val="24"/>
          <w:szCs w:val="24"/>
          <w:rtl/>
        </w:rPr>
        <w:t>.</w:t>
      </w:r>
    </w:p>
    <w:p w:rsidR="00922F52" w:rsidRPr="0022121C" w:rsidRDefault="00922F52" w:rsidP="0022121C">
      <w:pPr>
        <w:pStyle w:val="ac"/>
        <w:numPr>
          <w:ilvl w:val="0"/>
          <w:numId w:val="24"/>
        </w:numPr>
        <w:jc w:val="both"/>
      </w:pPr>
      <w:r w:rsidRPr="00413233">
        <w:rPr>
          <w:rFonts w:hint="cs"/>
          <w:rtl/>
        </w:rPr>
        <w:t xml:space="preserve">המציע מתבקש לצרף להצעתו את המסמכים הרלוונטיים המוכיחים את יכולתו לבצע את העבודות. </w:t>
      </w:r>
      <w:r w:rsidRPr="004F4316">
        <w:rPr>
          <w:rFonts w:hint="cs"/>
          <w:b/>
          <w:bCs/>
          <w:rtl/>
        </w:rPr>
        <w:t xml:space="preserve">מובהר, כי המנהל יהיה רשאי, אך לא חייב, לדרוש השלמת המסמכים, לשם </w:t>
      </w:r>
      <w:r w:rsidR="004F4316">
        <w:rPr>
          <w:rFonts w:hint="cs"/>
          <w:b/>
          <w:bCs/>
          <w:rtl/>
        </w:rPr>
        <w:t xml:space="preserve">בחינת עמידת הצעתו של המציע בתנאי הסף, וכן לשם </w:t>
      </w:r>
      <w:r w:rsidRPr="004F4316">
        <w:rPr>
          <w:rFonts w:hint="cs"/>
          <w:b/>
          <w:bCs/>
          <w:rtl/>
        </w:rPr>
        <w:t>הערכת הצעתו של המציע</w:t>
      </w:r>
      <w:r w:rsidRPr="00413233">
        <w:rPr>
          <w:rFonts w:hint="cs"/>
          <w:rtl/>
        </w:rPr>
        <w:t>.</w:t>
      </w:r>
    </w:p>
    <w:p w:rsidR="008A4052" w:rsidRPr="00413233" w:rsidRDefault="008A4052" w:rsidP="008A4052">
      <w:pPr>
        <w:rPr>
          <w:rFonts w:cs="David"/>
          <w:sz w:val="24"/>
          <w:szCs w:val="24"/>
          <w:rtl/>
        </w:rPr>
      </w:pPr>
    </w:p>
    <w:p w:rsidR="008A4052" w:rsidRPr="00413233" w:rsidRDefault="008A4052" w:rsidP="008A4052">
      <w:pPr>
        <w:rPr>
          <w:rFonts w:cs="David"/>
          <w:b/>
          <w:bCs/>
          <w:sz w:val="24"/>
          <w:szCs w:val="24"/>
          <w:u w:val="single"/>
        </w:rPr>
      </w:pPr>
      <w:r w:rsidRPr="00413233">
        <w:rPr>
          <w:rFonts w:cs="David" w:hint="cs"/>
          <w:b/>
          <w:bCs/>
          <w:sz w:val="24"/>
          <w:szCs w:val="24"/>
          <w:u w:val="single"/>
          <w:rtl/>
        </w:rPr>
        <w:t>ג. תנאים כלליים והבהרות למציעים</w:t>
      </w:r>
    </w:p>
    <w:p w:rsidR="008A4052" w:rsidRPr="00604E43" w:rsidRDefault="008A4052" w:rsidP="00604E43">
      <w:pPr>
        <w:pStyle w:val="a3"/>
        <w:numPr>
          <w:ilvl w:val="0"/>
          <w:numId w:val="20"/>
        </w:numPr>
        <w:spacing w:line="240" w:lineRule="auto"/>
        <w:rPr>
          <w:sz w:val="24"/>
          <w:rtl/>
        </w:rPr>
      </w:pPr>
      <w:r w:rsidRPr="00413233">
        <w:rPr>
          <w:sz w:val="24"/>
          <w:rtl/>
        </w:rPr>
        <w:t>אם המציע הינו משרד יועצים – ניתן להציע יותר ממועמד אחד</w:t>
      </w:r>
      <w:r w:rsidRPr="00413233">
        <w:rPr>
          <w:rFonts w:hint="cs"/>
          <w:sz w:val="24"/>
          <w:rtl/>
        </w:rPr>
        <w:t xml:space="preserve">, </w:t>
      </w:r>
      <w:r w:rsidRPr="00413233">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Pr="00604E43">
        <w:rPr>
          <w:sz w:val="24"/>
          <w:rtl/>
        </w:rPr>
        <w:t xml:space="preserve">ולצרף בפירוט את קורות החיים של אותם יועצים במשרד המוצע/ים לביצוע העבודה נשוא הזמנה זו. ויובהר, על היועץ/ים המוצע/ים על ידי החברה למלא את תנאי הסף באופן אישי ולחוד. </w:t>
      </w:r>
    </w:p>
    <w:p w:rsidR="008A4052" w:rsidRPr="00413233" w:rsidRDefault="008A4052" w:rsidP="00BD43D4">
      <w:pPr>
        <w:pStyle w:val="a3"/>
        <w:numPr>
          <w:ilvl w:val="0"/>
          <w:numId w:val="20"/>
        </w:numPr>
        <w:spacing w:line="240" w:lineRule="auto"/>
        <w:rPr>
          <w:sz w:val="24"/>
        </w:rPr>
      </w:pPr>
      <w:r w:rsidRPr="00413233">
        <w:rPr>
          <w:sz w:val="24"/>
          <w:rtl/>
        </w:rPr>
        <w:t xml:space="preserve">על המציע לפרט בהצעתו את המחיר לשעת עבודה ובלבד </w:t>
      </w:r>
      <w:r w:rsidRPr="00413233">
        <w:rPr>
          <w:b/>
          <w:bCs/>
          <w:sz w:val="24"/>
          <w:rtl/>
        </w:rPr>
        <w:t>שלא יעלה על תעריפי משרד האוצר ליוע</w:t>
      </w:r>
      <w:r>
        <w:rPr>
          <w:b/>
          <w:bCs/>
          <w:sz w:val="24"/>
          <w:rtl/>
        </w:rPr>
        <w:t>ץ מס'</w:t>
      </w:r>
      <w:r>
        <w:rPr>
          <w:rFonts w:hint="cs"/>
          <w:b/>
          <w:bCs/>
          <w:sz w:val="24"/>
          <w:rtl/>
        </w:rPr>
        <w:t xml:space="preserve"> </w:t>
      </w:r>
      <w:r w:rsidR="00BD43D4">
        <w:rPr>
          <w:rFonts w:hint="cs"/>
          <w:b/>
          <w:bCs/>
          <w:sz w:val="24"/>
          <w:rtl/>
        </w:rPr>
        <w:t>3</w:t>
      </w:r>
      <w:r w:rsidRPr="00413233">
        <w:rPr>
          <w:b/>
          <w:bCs/>
          <w:sz w:val="24"/>
          <w:rtl/>
        </w:rPr>
        <w:t xml:space="preserve"> - </w:t>
      </w:r>
      <w:bookmarkStart w:id="2" w:name="OLE_LINK2"/>
      <w:bookmarkStart w:id="3" w:name="OLE_LINK3"/>
      <w:r w:rsidRPr="00413233">
        <w:rPr>
          <w:sz w:val="24"/>
          <w:rtl/>
        </w:rPr>
        <w:t xml:space="preserve">התקשרות עם נותני שירותים חיצוניים חוזר ה.שעה משקי 13.9.2, 13.9.2.1 - ליועצים ע"ב התקשרות מתמשכת על-פי כישוריו ( </w:t>
      </w:r>
      <w:r w:rsidRPr="00413233">
        <w:rPr>
          <w:b/>
          <w:bCs/>
          <w:sz w:val="24"/>
          <w:rtl/>
        </w:rPr>
        <w:t xml:space="preserve">ויודגש:  הסכום שישולם למציע הזוכה יהווה את החלק היחסי של המחיר שיציע </w:t>
      </w:r>
      <w:r w:rsidRPr="00413233">
        <w:rPr>
          <w:sz w:val="24"/>
          <w:rtl/>
        </w:rPr>
        <w:t>במסגרת הצעתו, הכל בהתאם לסעיף 4.4.3  בהוראה 13.9.2 הנ"ל</w:t>
      </w:r>
      <w:r w:rsidRPr="00413233">
        <w:rPr>
          <w:b/>
          <w:bCs/>
          <w:sz w:val="24"/>
          <w:rtl/>
        </w:rPr>
        <w:t>).</w:t>
      </w:r>
      <w:r w:rsidRPr="00413233">
        <w:rPr>
          <w:rFonts w:hint="cs"/>
          <w:b/>
          <w:bCs/>
          <w:sz w:val="24"/>
          <w:rtl/>
        </w:rPr>
        <w:t xml:space="preserve">  </w:t>
      </w:r>
    </w:p>
    <w:bookmarkEnd w:id="2"/>
    <w:bookmarkEnd w:id="3"/>
    <w:p w:rsidR="008A4052" w:rsidRPr="00413233" w:rsidRDefault="008A4052" w:rsidP="008A4052">
      <w:pPr>
        <w:pStyle w:val="a3"/>
        <w:numPr>
          <w:ilvl w:val="0"/>
          <w:numId w:val="20"/>
        </w:numPr>
        <w:spacing w:line="240" w:lineRule="auto"/>
        <w:rPr>
          <w:sz w:val="24"/>
          <w:rtl/>
        </w:rPr>
      </w:pPr>
      <w:r w:rsidRPr="00413233">
        <w:rPr>
          <w:sz w:val="24"/>
          <w:rtl/>
        </w:rPr>
        <w:t>המציע מתחייב לעמוד בלו"ז ובאיכות בכל הפעולות הנדרשות בהזמנה ובחוזה.</w:t>
      </w:r>
    </w:p>
    <w:p w:rsidR="008A4052" w:rsidRPr="004F4316" w:rsidRDefault="008A4052" w:rsidP="008A4052">
      <w:pPr>
        <w:pStyle w:val="a3"/>
        <w:numPr>
          <w:ilvl w:val="0"/>
          <w:numId w:val="20"/>
        </w:numPr>
        <w:spacing w:line="240" w:lineRule="auto"/>
        <w:rPr>
          <w:sz w:val="24"/>
          <w:rtl/>
        </w:rPr>
      </w:pPr>
      <w:r w:rsidRPr="004F4316">
        <w:rPr>
          <w:sz w:val="24"/>
          <w:rtl/>
        </w:rPr>
        <w:t>אם המציע איננו היועץ עצמו, עליו להצהיר, כי היועץ יועסק על-ידו למשך כל תקופת ההתקשרות.</w:t>
      </w:r>
    </w:p>
    <w:p w:rsidR="008A4052" w:rsidRPr="004F4316" w:rsidRDefault="008A4052" w:rsidP="00BD43D4">
      <w:pPr>
        <w:pStyle w:val="a3"/>
        <w:numPr>
          <w:ilvl w:val="0"/>
          <w:numId w:val="20"/>
        </w:numPr>
        <w:spacing w:line="240" w:lineRule="auto"/>
        <w:rPr>
          <w:sz w:val="24"/>
          <w:rtl/>
        </w:rPr>
      </w:pPr>
      <w:r w:rsidRPr="004F4316">
        <w:rPr>
          <w:sz w:val="24"/>
          <w:rtl/>
        </w:rPr>
        <w:t>על היועץ לקיים סיורים בשטחי יהודה ושומרון לצורך</w:t>
      </w:r>
      <w:r w:rsidRPr="004F4316">
        <w:rPr>
          <w:rFonts w:hint="cs"/>
          <w:sz w:val="24"/>
          <w:rtl/>
        </w:rPr>
        <w:t xml:space="preserve"> פיקוח ו</w:t>
      </w:r>
      <w:r w:rsidRPr="004F4316">
        <w:rPr>
          <w:sz w:val="24"/>
          <w:rtl/>
        </w:rPr>
        <w:t xml:space="preserve">בדיקת פרויקטים בתחום </w:t>
      </w:r>
      <w:r w:rsidRPr="004F4316">
        <w:rPr>
          <w:rFonts w:hint="cs"/>
          <w:sz w:val="24"/>
          <w:rtl/>
        </w:rPr>
        <w:t>ה</w:t>
      </w:r>
      <w:r w:rsidR="00BD43D4" w:rsidRPr="004F4316">
        <w:rPr>
          <w:rFonts w:hint="cs"/>
          <w:sz w:val="24"/>
          <w:rtl/>
        </w:rPr>
        <w:t>מים</w:t>
      </w:r>
      <w:r w:rsidRPr="004F4316">
        <w:rPr>
          <w:sz w:val="24"/>
          <w:rtl/>
        </w:rPr>
        <w:t xml:space="preserve"> </w:t>
      </w:r>
      <w:r w:rsidRPr="004F4316">
        <w:rPr>
          <w:sz w:val="24"/>
        </w:rPr>
        <w:t>–</w:t>
      </w:r>
      <w:r w:rsidRPr="004F4316">
        <w:rPr>
          <w:sz w:val="24"/>
          <w:rtl/>
        </w:rPr>
        <w:t xml:space="preserve"> בהתאם להנחיות קמ"ט </w:t>
      </w:r>
      <w:r w:rsidR="00BD43D4" w:rsidRPr="004F4316">
        <w:rPr>
          <w:rFonts w:hint="cs"/>
          <w:sz w:val="24"/>
          <w:rtl/>
        </w:rPr>
        <w:t>מים או נציג מטעמו.</w:t>
      </w:r>
    </w:p>
    <w:p w:rsidR="008A4052" w:rsidRPr="00413233" w:rsidRDefault="008A4052" w:rsidP="008A4052">
      <w:pPr>
        <w:pStyle w:val="a3"/>
        <w:numPr>
          <w:ilvl w:val="0"/>
          <w:numId w:val="20"/>
        </w:numPr>
        <w:spacing w:line="240" w:lineRule="auto"/>
        <w:rPr>
          <w:sz w:val="24"/>
          <w:rtl/>
        </w:rPr>
      </w:pPr>
      <w:r w:rsidRPr="00413233">
        <w:rPr>
          <w:sz w:val="24"/>
          <w:rtl/>
        </w:rPr>
        <w:t>נסיעות לאתרים שונים כולל סידורי אבטחה הכרוכים בכך</w:t>
      </w:r>
      <w:r w:rsidR="004F4316">
        <w:rPr>
          <w:rFonts w:hint="cs"/>
          <w:sz w:val="24"/>
          <w:rtl/>
        </w:rPr>
        <w:t>,</w:t>
      </w:r>
      <w:r w:rsidRPr="00413233">
        <w:rPr>
          <w:sz w:val="24"/>
          <w:rtl/>
        </w:rPr>
        <w:t xml:space="preserve"> יהיו ע"ח המציע ובאחריותו.</w:t>
      </w:r>
    </w:p>
    <w:p w:rsidR="008A4052" w:rsidRPr="00413233" w:rsidRDefault="008A4052" w:rsidP="008A4052">
      <w:pPr>
        <w:pStyle w:val="a3"/>
        <w:numPr>
          <w:ilvl w:val="0"/>
          <w:numId w:val="20"/>
        </w:numPr>
        <w:spacing w:line="240" w:lineRule="auto"/>
        <w:rPr>
          <w:sz w:val="24"/>
          <w:rtl/>
        </w:rPr>
      </w:pPr>
      <w:r w:rsidRPr="00413233">
        <w:rPr>
          <w:sz w:val="24"/>
          <w:rtl/>
        </w:rPr>
        <w:t xml:space="preserve">החברות תתחייבנה מצידן להעסיק את היועץ / יועצים, שיבחרו ע"י המינהל לכל תקופת הפרויקט, ברציפות. </w:t>
      </w:r>
      <w:r w:rsidRPr="004F4316">
        <w:rPr>
          <w:b/>
          <w:bCs/>
          <w:sz w:val="24"/>
          <w:rtl/>
        </w:rPr>
        <w:t>החלפת היועץ תיעשה רק בהסכמה מפורשת ובכתב של המינהל</w:t>
      </w:r>
      <w:r w:rsidRPr="00413233">
        <w:rPr>
          <w:sz w:val="24"/>
          <w:rtl/>
        </w:rPr>
        <w:t xml:space="preserve">.  </w:t>
      </w:r>
    </w:p>
    <w:p w:rsidR="008A4052" w:rsidRPr="00413233" w:rsidRDefault="008A4052" w:rsidP="008A4052">
      <w:pPr>
        <w:pStyle w:val="a3"/>
        <w:numPr>
          <w:ilvl w:val="0"/>
          <w:numId w:val="20"/>
        </w:numPr>
        <w:spacing w:line="240" w:lineRule="auto"/>
        <w:rPr>
          <w:sz w:val="24"/>
          <w:rtl/>
        </w:rPr>
      </w:pPr>
      <w:r w:rsidRPr="00413233">
        <w:rPr>
          <w:sz w:val="24"/>
          <w:rtl/>
        </w:rPr>
        <w:t xml:space="preserve">במקרה של החלפת יועץ אחד באחר, תשמר למינהל הזכות לקיים עד חודש הכשרה/חניכה ע"ח המציע. </w:t>
      </w:r>
    </w:p>
    <w:p w:rsidR="008A4052" w:rsidRPr="00413233" w:rsidRDefault="008A4052" w:rsidP="00101DC5">
      <w:pPr>
        <w:pStyle w:val="a3"/>
        <w:numPr>
          <w:ilvl w:val="0"/>
          <w:numId w:val="20"/>
        </w:numPr>
        <w:spacing w:line="240" w:lineRule="auto"/>
        <w:rPr>
          <w:sz w:val="24"/>
        </w:rPr>
      </w:pPr>
      <w:r w:rsidRPr="00413233">
        <w:rPr>
          <w:sz w:val="24"/>
          <w:rtl/>
        </w:rPr>
        <w:t xml:space="preserve">מספר שעות העבודה בפועל בכל חודש יקבע עפ"י הצורך והחלטת </w:t>
      </w:r>
      <w:r w:rsidR="00101DC5">
        <w:rPr>
          <w:rFonts w:hint="cs"/>
          <w:sz w:val="24"/>
          <w:rtl/>
        </w:rPr>
        <w:t xml:space="preserve">קמ"ט </w:t>
      </w:r>
      <w:r w:rsidR="00BD43D4">
        <w:rPr>
          <w:rFonts w:hint="cs"/>
          <w:sz w:val="24"/>
          <w:rtl/>
        </w:rPr>
        <w:t>מים</w:t>
      </w:r>
      <w:r w:rsidR="00101DC5">
        <w:rPr>
          <w:rFonts w:hint="cs"/>
          <w:sz w:val="24"/>
          <w:rtl/>
        </w:rPr>
        <w:t xml:space="preserve"> ו/או הממונה</w:t>
      </w:r>
      <w:r w:rsidRPr="00413233">
        <w:rPr>
          <w:sz w:val="24"/>
          <w:rtl/>
        </w:rPr>
        <w:t xml:space="preserve">. אין התחייבות של המינהל לממש את מספר השעות הקבוע מדי חודש. יתכנו חודשים בהם ינוצל מספר השעות עד תום. </w:t>
      </w:r>
    </w:p>
    <w:p w:rsidR="008A4052" w:rsidRPr="00413233" w:rsidRDefault="008A4052" w:rsidP="008A4052">
      <w:pPr>
        <w:pStyle w:val="a3"/>
        <w:numPr>
          <w:ilvl w:val="0"/>
          <w:numId w:val="20"/>
        </w:numPr>
        <w:spacing w:line="240" w:lineRule="auto"/>
        <w:rPr>
          <w:sz w:val="24"/>
        </w:rPr>
      </w:pPr>
      <w:r w:rsidRPr="00413233">
        <w:rPr>
          <w:sz w:val="24"/>
          <w:rtl/>
        </w:rPr>
        <w:t>אין בחתימת ההסכם הנלווה כדי לבסס יחסי עובד-מעביד בין המינהל לבין הזוכה.</w:t>
      </w:r>
      <w:r w:rsidRPr="00413233">
        <w:rPr>
          <w:b/>
          <w:bCs/>
          <w:sz w:val="24"/>
          <w:rtl/>
        </w:rPr>
        <w:t xml:space="preserve"> בכל שלב בהתקשרות בין הזוכה למינהל, לא ייווצרו יחסי עובד מעביד, בשום צורה</w:t>
      </w:r>
      <w:r w:rsidRPr="00413233">
        <w:rPr>
          <w:sz w:val="24"/>
          <w:rtl/>
        </w:rPr>
        <w:t>,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למינהל.</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lastRenderedPageBreak/>
        <w:t xml:space="preserve">נדרשת קבלת </w:t>
      </w:r>
      <w:r w:rsidRPr="00413233">
        <w:rPr>
          <w:rFonts w:cs="David"/>
          <w:sz w:val="24"/>
          <w:szCs w:val="24"/>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sidRPr="00413233">
        <w:rPr>
          <w:rFonts w:cs="David" w:hint="cs"/>
          <w:sz w:val="24"/>
          <w:szCs w:val="24"/>
          <w:rtl/>
        </w:rPr>
        <w:t>, לפי דרישת המינהל</w:t>
      </w:r>
      <w:r w:rsidRPr="00413233">
        <w:rPr>
          <w:rFonts w:cs="David"/>
          <w:sz w:val="24"/>
          <w:szCs w:val="24"/>
          <w:rtl/>
        </w:rPr>
        <w:t>:</w:t>
      </w:r>
    </w:p>
    <w:p w:rsidR="008A4052" w:rsidRPr="00413233" w:rsidRDefault="008A4052" w:rsidP="008A4052">
      <w:pPr>
        <w:numPr>
          <w:ilvl w:val="0"/>
          <w:numId w:val="28"/>
        </w:numPr>
        <w:tabs>
          <w:tab w:val="left" w:pos="1482"/>
        </w:tabs>
        <w:spacing w:after="0" w:line="240" w:lineRule="auto"/>
        <w:jc w:val="both"/>
        <w:rPr>
          <w:rFonts w:cs="David"/>
          <w:sz w:val="24"/>
          <w:szCs w:val="24"/>
        </w:rPr>
      </w:pPr>
      <w:r w:rsidRPr="00413233">
        <w:rPr>
          <w:rFonts w:cs="David"/>
          <w:sz w:val="24"/>
          <w:szCs w:val="24"/>
          <w:rtl/>
        </w:rPr>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rsidR="008A4052" w:rsidRPr="00413233" w:rsidRDefault="008A4052" w:rsidP="008A4052">
      <w:pPr>
        <w:numPr>
          <w:ilvl w:val="0"/>
          <w:numId w:val="28"/>
        </w:numPr>
        <w:tabs>
          <w:tab w:val="left" w:pos="1482"/>
        </w:tabs>
        <w:spacing w:after="0" w:line="240" w:lineRule="auto"/>
        <w:jc w:val="both"/>
        <w:rPr>
          <w:rFonts w:cs="David"/>
          <w:sz w:val="24"/>
          <w:szCs w:val="24"/>
          <w:rtl/>
        </w:rPr>
      </w:pPr>
      <w:r w:rsidRPr="00413233">
        <w:rPr>
          <w:rFonts w:cs="David"/>
          <w:sz w:val="24"/>
          <w:szCs w:val="24"/>
          <w:rtl/>
        </w:rPr>
        <w:t>אם המציע הינו תאגיד: רשימת שמם המלא ומספר תעודת הזהות של כל המינהלים</w:t>
      </w:r>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rsidR="008A4052" w:rsidRPr="00413233" w:rsidRDefault="008A4052" w:rsidP="008A4052">
      <w:pPr>
        <w:numPr>
          <w:ilvl w:val="0"/>
          <w:numId w:val="28"/>
        </w:numPr>
        <w:tabs>
          <w:tab w:val="left" w:pos="1482"/>
        </w:tabs>
        <w:spacing w:after="0" w:line="240" w:lineRule="auto"/>
        <w:jc w:val="both"/>
        <w:rPr>
          <w:rFonts w:cs="David"/>
          <w:sz w:val="24"/>
          <w:szCs w:val="24"/>
          <w:rtl/>
        </w:rPr>
      </w:pPr>
      <w:r w:rsidRPr="00413233">
        <w:rPr>
          <w:rFonts w:cs="David"/>
          <w:sz w:val="24"/>
          <w:szCs w:val="24"/>
          <w:rtl/>
        </w:rPr>
        <w:t>כמו כן על המציע להתחייב לספק, לפי דרישת המינהל, כל מידע נוסף אשר יהיה נחוץ לשם הכרעה לגבי מתן האישור.</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 xml:space="preserve">אין להתנות על מסמכי המכרז, להוסיף, לגרוע או לשנות מהם. כל שינוי, תוספת, גריעה או </w:t>
      </w:r>
      <w:r w:rsidRPr="00413233">
        <w:rPr>
          <w:rFonts w:cs="David" w:hint="cs"/>
          <w:sz w:val="24"/>
          <w:szCs w:val="24"/>
          <w:rtl/>
        </w:rPr>
        <w:t>התניה</w:t>
      </w:r>
      <w:r w:rsidRPr="00413233">
        <w:rPr>
          <w:rFonts w:cs="David"/>
          <w:sz w:val="24"/>
          <w:szCs w:val="24"/>
          <w:rtl/>
        </w:rPr>
        <w:t xml:space="preserve"> על </w:t>
      </w:r>
      <w:r w:rsidRPr="00413233">
        <w:rPr>
          <w:rFonts w:cs="David" w:hint="cs"/>
          <w:sz w:val="24"/>
          <w:szCs w:val="24"/>
          <w:rtl/>
        </w:rPr>
        <w:t>ה</w:t>
      </w:r>
      <w:r w:rsidRPr="00413233">
        <w:rPr>
          <w:rFonts w:cs="David"/>
          <w:sz w:val="24"/>
          <w:szCs w:val="24"/>
          <w:rtl/>
        </w:rPr>
        <w:t>תנאי</w:t>
      </w:r>
      <w:r w:rsidRPr="00413233">
        <w:rPr>
          <w:rFonts w:cs="David" w:hint="cs"/>
          <w:sz w:val="24"/>
          <w:szCs w:val="24"/>
          <w:rtl/>
        </w:rPr>
        <w:t>ם שב</w:t>
      </w:r>
      <w:r w:rsidRPr="00413233">
        <w:rPr>
          <w:rFonts w:cs="David"/>
          <w:sz w:val="24"/>
          <w:szCs w:val="24"/>
          <w:rtl/>
        </w:rPr>
        <w:t>מסמכי המכרז ת</w:t>
      </w:r>
      <w:r w:rsidRPr="00413233">
        <w:rPr>
          <w:rFonts w:cs="David" w:hint="cs"/>
          <w:sz w:val="24"/>
          <w:szCs w:val="24"/>
          <w:rtl/>
        </w:rPr>
        <w:t>י</w:t>
      </w:r>
      <w:r w:rsidRPr="00413233">
        <w:rPr>
          <w:rFonts w:cs="David"/>
          <w:sz w:val="24"/>
          <w:szCs w:val="24"/>
          <w:rtl/>
        </w:rPr>
        <w:t>חשב כאילו לא נכתבה, וכן ת</w:t>
      </w:r>
      <w:r w:rsidRPr="00413233">
        <w:rPr>
          <w:rFonts w:cs="David" w:hint="cs"/>
          <w:sz w:val="24"/>
          <w:szCs w:val="24"/>
          <w:rtl/>
        </w:rPr>
        <w:t>הווה</w:t>
      </w:r>
      <w:r w:rsidRPr="00413233">
        <w:rPr>
          <w:rFonts w:cs="David"/>
          <w:sz w:val="24"/>
          <w:szCs w:val="24"/>
          <w:rtl/>
        </w:rPr>
        <w:t xml:space="preserve"> עילה בידי המינהל לפסול את ההצעה, כולה או חלקה, </w:t>
      </w:r>
      <w:r w:rsidRPr="00413233">
        <w:rPr>
          <w:rFonts w:cs="David" w:hint="cs"/>
          <w:sz w:val="24"/>
          <w:szCs w:val="24"/>
          <w:rtl/>
        </w:rPr>
        <w:t xml:space="preserve">אם </w:t>
      </w:r>
      <w:r w:rsidRPr="00413233">
        <w:rPr>
          <w:rFonts w:cs="David"/>
          <w:sz w:val="24"/>
          <w:szCs w:val="24"/>
          <w:rtl/>
        </w:rPr>
        <w:t>ימצא לנכון לעשות כן.</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במקרה שלא יוצג מחיר במקום כלשהו הנועד לכך בהצעה למכרז, ייחשב הדבר כאילו כלול</w:t>
      </w:r>
      <w:r w:rsidRPr="00413233">
        <w:rPr>
          <w:rFonts w:cs="David" w:hint="cs"/>
          <w:sz w:val="24"/>
          <w:szCs w:val="24"/>
          <w:rtl/>
        </w:rPr>
        <w:t>ה</w:t>
      </w:r>
      <w:r w:rsidRPr="00413233">
        <w:rPr>
          <w:rFonts w:cs="David"/>
          <w:sz w:val="24"/>
          <w:szCs w:val="24"/>
          <w:rtl/>
        </w:rPr>
        <w:t xml:space="preserve"> </w:t>
      </w:r>
      <w:r w:rsidRPr="00413233">
        <w:rPr>
          <w:rFonts w:cs="David" w:hint="cs"/>
          <w:sz w:val="24"/>
          <w:szCs w:val="24"/>
          <w:rtl/>
        </w:rPr>
        <w:t>ה</w:t>
      </w:r>
      <w:r w:rsidRPr="00413233">
        <w:rPr>
          <w:rFonts w:cs="David"/>
          <w:sz w:val="24"/>
          <w:szCs w:val="24"/>
          <w:rtl/>
        </w:rPr>
        <w:t>הוצא</w:t>
      </w:r>
      <w:r w:rsidRPr="00413233">
        <w:rPr>
          <w:rFonts w:cs="David" w:hint="cs"/>
          <w:sz w:val="24"/>
          <w:szCs w:val="24"/>
          <w:rtl/>
        </w:rPr>
        <w:t>ה</w:t>
      </w:r>
      <w:r w:rsidRPr="00413233">
        <w:rPr>
          <w:rFonts w:cs="David"/>
          <w:sz w:val="24"/>
          <w:szCs w:val="24"/>
          <w:rtl/>
        </w:rPr>
        <w:t xml:space="preserve"> הנדונ</w:t>
      </w:r>
      <w:r w:rsidRPr="00413233">
        <w:rPr>
          <w:rFonts w:cs="David" w:hint="cs"/>
          <w:sz w:val="24"/>
          <w:szCs w:val="24"/>
          <w:rtl/>
        </w:rPr>
        <w:t>ה</w:t>
      </w:r>
      <w:r w:rsidRPr="00413233">
        <w:rPr>
          <w:rFonts w:cs="David"/>
          <w:sz w:val="24"/>
          <w:szCs w:val="24"/>
          <w:rtl/>
        </w:rPr>
        <w:t xml:space="preserve"> במחיר שהוצג במקומות אחרים בהצעה למכרז, ולפיכך המחיר שהוצע באותו מקום הינו </w:t>
      </w:r>
      <w:r w:rsidRPr="00413233">
        <w:rPr>
          <w:rFonts w:cs="David" w:hint="cs"/>
          <w:sz w:val="24"/>
          <w:szCs w:val="24"/>
          <w:rtl/>
        </w:rPr>
        <w:t>"</w:t>
      </w:r>
      <w:r w:rsidRPr="00413233">
        <w:rPr>
          <w:rFonts w:cs="David"/>
          <w:b/>
          <w:bCs/>
          <w:sz w:val="24"/>
          <w:szCs w:val="24"/>
          <w:rtl/>
        </w:rPr>
        <w:t>אפס</w:t>
      </w:r>
      <w:r w:rsidRPr="00413233">
        <w:rPr>
          <w:rFonts w:cs="David" w:hint="cs"/>
          <w:sz w:val="24"/>
          <w:szCs w:val="24"/>
          <w:rtl/>
        </w:rPr>
        <w:t>"</w:t>
      </w:r>
      <w:r w:rsidRPr="00413233">
        <w:rPr>
          <w:rFonts w:cs="David"/>
          <w:sz w:val="24"/>
          <w:szCs w:val="24"/>
          <w:rtl/>
        </w:rPr>
        <w:t xml:space="preserve">, והמציע לא יהיה זכאי לתשלום בגין </w:t>
      </w:r>
      <w:r w:rsidRPr="00413233">
        <w:rPr>
          <w:rFonts w:cs="David" w:hint="cs"/>
          <w:sz w:val="24"/>
          <w:szCs w:val="24"/>
          <w:rtl/>
        </w:rPr>
        <w:t>ביצוע החלק הרלוונטי של העבודה או מתן החלק הרלוונטי של השירות</w:t>
      </w:r>
      <w:r w:rsidRPr="00413233">
        <w:rPr>
          <w:rFonts w:cs="David"/>
          <w:sz w:val="24"/>
          <w:szCs w:val="24"/>
          <w:rtl/>
        </w:rPr>
        <w:t>.</w:t>
      </w:r>
      <w:r w:rsidRPr="00413233">
        <w:rPr>
          <w:rFonts w:cs="David" w:hint="cs"/>
          <w:sz w:val="24"/>
          <w:szCs w:val="24"/>
          <w:rtl/>
        </w:rPr>
        <w:t xml:space="preserve"> בהיות שלא נקב המציע במחיר, כאמור, רשאי</w:t>
      </w:r>
      <w:r w:rsidRPr="00413233">
        <w:rPr>
          <w:rFonts w:cs="David"/>
          <w:sz w:val="24"/>
          <w:szCs w:val="24"/>
          <w:rtl/>
        </w:rPr>
        <w:t xml:space="preserve"> המינהל</w:t>
      </w:r>
      <w:r w:rsidRPr="00413233">
        <w:rPr>
          <w:rFonts w:cs="David" w:hint="cs"/>
          <w:sz w:val="24"/>
          <w:szCs w:val="24"/>
          <w:rtl/>
        </w:rPr>
        <w:t xml:space="preserve"> </w:t>
      </w:r>
      <w:r w:rsidRPr="00413233">
        <w:rPr>
          <w:rFonts w:cs="David"/>
          <w:sz w:val="24"/>
          <w:szCs w:val="24"/>
          <w:rtl/>
        </w:rPr>
        <w:t xml:space="preserve">לפסול </w:t>
      </w:r>
      <w:r w:rsidRPr="00413233">
        <w:rPr>
          <w:rFonts w:cs="David" w:hint="cs"/>
          <w:sz w:val="24"/>
          <w:szCs w:val="24"/>
          <w:rtl/>
        </w:rPr>
        <w:t>את ה</w:t>
      </w:r>
      <w:r w:rsidRPr="00413233">
        <w:rPr>
          <w:rFonts w:cs="David"/>
          <w:sz w:val="24"/>
          <w:szCs w:val="24"/>
          <w:rtl/>
        </w:rPr>
        <w:t>הצעה, כולה או חלקה,</w:t>
      </w:r>
      <w:r w:rsidRPr="00413233">
        <w:rPr>
          <w:rFonts w:cs="David" w:hint="cs"/>
          <w:sz w:val="24"/>
          <w:szCs w:val="24"/>
          <w:rtl/>
        </w:rPr>
        <w:t xml:space="preserve"> אם </w:t>
      </w:r>
      <w:r w:rsidRPr="00413233">
        <w:rPr>
          <w:rFonts w:cs="David"/>
          <w:sz w:val="24"/>
          <w:szCs w:val="24"/>
          <w:rtl/>
        </w:rPr>
        <w:t>ימצא לנכון לעשות כן.</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המינהל שומר לעצמו את הרשות, אך אינו חייב, לתקן טעו</w:t>
      </w:r>
      <w:r w:rsidRPr="00413233">
        <w:rPr>
          <w:rFonts w:cs="David" w:hint="cs"/>
          <w:sz w:val="24"/>
          <w:szCs w:val="24"/>
          <w:rtl/>
        </w:rPr>
        <w:t>יו</w:t>
      </w:r>
      <w:r w:rsidRPr="00413233">
        <w:rPr>
          <w:rFonts w:cs="David"/>
          <w:sz w:val="24"/>
          <w:szCs w:val="24"/>
          <w:rtl/>
        </w:rPr>
        <w:t>ת אריתמטי</w:t>
      </w:r>
      <w:r w:rsidRPr="00413233">
        <w:rPr>
          <w:rFonts w:cs="David" w:hint="cs"/>
          <w:sz w:val="24"/>
          <w:szCs w:val="24"/>
          <w:rtl/>
        </w:rPr>
        <w:t>ו</w:t>
      </w:r>
      <w:r w:rsidRPr="00413233">
        <w:rPr>
          <w:rFonts w:cs="David"/>
          <w:sz w:val="24"/>
          <w:szCs w:val="24"/>
          <w:rtl/>
        </w:rPr>
        <w:t>ת בהצעה</w:t>
      </w:r>
      <w:r w:rsidRPr="00413233">
        <w:rPr>
          <w:rFonts w:cs="David" w:hint="cs"/>
          <w:sz w:val="24"/>
          <w:szCs w:val="24"/>
          <w:rtl/>
        </w:rPr>
        <w:t>.</w:t>
      </w:r>
    </w:p>
    <w:p w:rsidR="008A4052" w:rsidRPr="00413233" w:rsidRDefault="008A4052" w:rsidP="008A4052">
      <w:pPr>
        <w:numPr>
          <w:ilvl w:val="0"/>
          <w:numId w:val="20"/>
        </w:numPr>
        <w:spacing w:after="0" w:line="240" w:lineRule="auto"/>
        <w:jc w:val="both"/>
        <w:rPr>
          <w:rFonts w:cs="David"/>
          <w:sz w:val="24"/>
          <w:szCs w:val="24"/>
          <w:rtl/>
        </w:rPr>
      </w:pPr>
      <w:r w:rsidRPr="00C212AC">
        <w:rPr>
          <w:rFonts w:cs="David"/>
          <w:sz w:val="24"/>
          <w:szCs w:val="24"/>
          <w:rtl/>
        </w:rPr>
        <w:t xml:space="preserve">החלטות המינהל כאמור </w:t>
      </w:r>
      <w:r w:rsidRPr="00C212AC">
        <w:rPr>
          <w:rFonts w:cs="David" w:hint="cs"/>
          <w:sz w:val="24"/>
          <w:szCs w:val="24"/>
          <w:rtl/>
        </w:rPr>
        <w:t xml:space="preserve">בסעיפים </w:t>
      </w:r>
      <w:r>
        <w:rPr>
          <w:rFonts w:cs="David" w:hint="cs"/>
          <w:sz w:val="24"/>
          <w:szCs w:val="24"/>
          <w:rtl/>
        </w:rPr>
        <w:t>18</w:t>
      </w:r>
      <w:r w:rsidRPr="00C212AC">
        <w:rPr>
          <w:rFonts w:cs="David" w:hint="cs"/>
          <w:sz w:val="24"/>
          <w:szCs w:val="24"/>
          <w:rtl/>
        </w:rPr>
        <w:t xml:space="preserve"> עד </w:t>
      </w:r>
      <w:r>
        <w:rPr>
          <w:rFonts w:cs="David" w:hint="cs"/>
          <w:sz w:val="24"/>
          <w:szCs w:val="24"/>
          <w:rtl/>
        </w:rPr>
        <w:t>20</w:t>
      </w:r>
      <w:r w:rsidRPr="00C212AC">
        <w:rPr>
          <w:rFonts w:cs="David" w:hint="cs"/>
          <w:sz w:val="24"/>
          <w:szCs w:val="24"/>
          <w:rtl/>
        </w:rPr>
        <w:t xml:space="preserve"> לעיל,</w:t>
      </w:r>
      <w:r w:rsidRPr="00C212AC">
        <w:rPr>
          <w:rFonts w:cs="David"/>
          <w:sz w:val="24"/>
          <w:szCs w:val="24"/>
          <w:rtl/>
        </w:rPr>
        <w:t xml:space="preserve"> נתונות לשיקול דעתו המוחלט והבלעדי של</w:t>
      </w:r>
      <w:r w:rsidRPr="00413233">
        <w:rPr>
          <w:rFonts w:cs="David"/>
          <w:sz w:val="24"/>
          <w:szCs w:val="24"/>
          <w:rtl/>
        </w:rPr>
        <w:t xml:space="preserve"> המינהל או מי שהוסמך </w:t>
      </w:r>
      <w:r w:rsidRPr="00413233">
        <w:rPr>
          <w:rFonts w:cs="David" w:hint="cs"/>
          <w:sz w:val="24"/>
          <w:szCs w:val="24"/>
          <w:rtl/>
        </w:rPr>
        <w:t>מטעמו לשם כך.</w:t>
      </w:r>
    </w:p>
    <w:p w:rsidR="008A4052" w:rsidRPr="00413233" w:rsidRDefault="008A4052" w:rsidP="008A4052">
      <w:pPr>
        <w:numPr>
          <w:ilvl w:val="0"/>
          <w:numId w:val="20"/>
        </w:numPr>
        <w:spacing w:after="0" w:line="240" w:lineRule="auto"/>
        <w:jc w:val="both"/>
        <w:rPr>
          <w:rFonts w:cs="David"/>
          <w:sz w:val="24"/>
          <w:szCs w:val="24"/>
          <w:rtl/>
        </w:rPr>
      </w:pPr>
      <w:r w:rsidRPr="00413233">
        <w:rPr>
          <w:rFonts w:cs="David"/>
          <w:sz w:val="24"/>
          <w:szCs w:val="24"/>
          <w:rtl/>
        </w:rPr>
        <w:t>הצעה זו נמסרת למציע בתנאים המפורשים הבאים, אליהם מוסבת תשומת ל</w:t>
      </w:r>
      <w:r w:rsidRPr="00413233">
        <w:rPr>
          <w:rFonts w:cs="David" w:hint="cs"/>
          <w:sz w:val="24"/>
          <w:szCs w:val="24"/>
          <w:rtl/>
        </w:rPr>
        <w:t>י</w:t>
      </w:r>
      <w:r w:rsidRPr="00413233">
        <w:rPr>
          <w:rFonts w:cs="David"/>
          <w:sz w:val="24"/>
          <w:szCs w:val="24"/>
          <w:rtl/>
        </w:rPr>
        <w:t>ב</w:t>
      </w:r>
      <w:r w:rsidRPr="00413233">
        <w:rPr>
          <w:rFonts w:cs="David" w:hint="cs"/>
          <w:sz w:val="24"/>
          <w:szCs w:val="24"/>
          <w:rtl/>
        </w:rPr>
        <w:t>ו</w:t>
      </w:r>
      <w:r w:rsidRPr="00413233">
        <w:rPr>
          <w:rFonts w:cs="David"/>
          <w:sz w:val="24"/>
          <w:szCs w:val="24"/>
          <w:rtl/>
        </w:rPr>
        <w:t>.</w:t>
      </w:r>
      <w:r w:rsidRPr="00413233">
        <w:rPr>
          <w:rFonts w:cs="David" w:hint="cs"/>
          <w:sz w:val="24"/>
          <w:szCs w:val="24"/>
          <w:rtl/>
        </w:rPr>
        <w:t xml:space="preserve"> </w:t>
      </w:r>
      <w:r w:rsidRPr="00413233">
        <w:rPr>
          <w:rFonts w:cs="David"/>
          <w:sz w:val="24"/>
          <w:szCs w:val="24"/>
          <w:rtl/>
        </w:rPr>
        <w:t>יראו בהגשת ההצעה למכרז על ידי המציע כקבלתו את התנאים</w:t>
      </w:r>
      <w:r w:rsidRPr="00413233">
        <w:rPr>
          <w:rFonts w:cs="David" w:hint="cs"/>
          <w:sz w:val="24"/>
          <w:szCs w:val="24"/>
          <w:rtl/>
        </w:rPr>
        <w:t xml:space="preserve"> הבאים</w:t>
      </w:r>
      <w:r w:rsidRPr="00413233">
        <w:rPr>
          <w:rFonts w:cs="David"/>
          <w:sz w:val="24"/>
          <w:szCs w:val="24"/>
          <w:rtl/>
        </w:rPr>
        <w:t>:</w:t>
      </w:r>
    </w:p>
    <w:p w:rsidR="008A4052" w:rsidRPr="00413233" w:rsidRDefault="008A4052" w:rsidP="008A4052">
      <w:pPr>
        <w:pStyle w:val="a3"/>
        <w:spacing w:line="240" w:lineRule="auto"/>
        <w:ind w:left="720" w:hanging="720"/>
        <w:rPr>
          <w:sz w:val="24"/>
          <w:rtl/>
        </w:rPr>
      </w:pP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הרשות בידי המינהל לקבל חלק מהמכרז ולהוציא לפועל על ידי המציע חלק מה</w:t>
      </w:r>
      <w:r w:rsidRPr="00413233">
        <w:rPr>
          <w:rFonts w:cs="David" w:hint="cs"/>
          <w:sz w:val="24"/>
          <w:szCs w:val="24"/>
          <w:rtl/>
        </w:rPr>
        <w:t>עבודות או מן השירותים</w:t>
      </w:r>
      <w:r w:rsidRPr="00413233">
        <w:rPr>
          <w:rFonts w:cs="David"/>
          <w:sz w:val="24"/>
          <w:szCs w:val="24"/>
          <w:rtl/>
        </w:rPr>
        <w:t>, ובה בעת לקבל חלק אחר מהמכרז על ידי מציע אחר, ולהוציא לפועל חלק אחר על ידי מציע אחר. פיצול כאמור יכול ש</w:t>
      </w:r>
      <w:r w:rsidRPr="00413233">
        <w:rPr>
          <w:rFonts w:cs="David" w:hint="cs"/>
          <w:sz w:val="24"/>
          <w:szCs w:val="24"/>
          <w:rtl/>
        </w:rPr>
        <w:t>י</w:t>
      </w:r>
      <w:r w:rsidRPr="00413233">
        <w:rPr>
          <w:rFonts w:cs="David"/>
          <w:sz w:val="24"/>
          <w:szCs w:val="24"/>
          <w:rtl/>
        </w:rPr>
        <w:t xml:space="preserve">יעשה בכל אופן שימצא המינהל לנכון. על אף זכותו זו של המינהל, חייבת הצעתו של המציע להתייחס לכל ההתקשרות, ללא תנאים וסייגים. </w:t>
      </w:r>
      <w:r w:rsidRPr="00413233">
        <w:rPr>
          <w:rFonts w:cs="David" w:hint="cs"/>
          <w:sz w:val="24"/>
          <w:szCs w:val="24"/>
          <w:rtl/>
        </w:rPr>
        <w:t xml:space="preserve">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hint="cs"/>
          <w:sz w:val="24"/>
          <w:szCs w:val="24"/>
          <w:rtl/>
        </w:rPr>
        <w:t>המינהל</w:t>
      </w:r>
      <w:r w:rsidRPr="00413233">
        <w:rPr>
          <w:rFonts w:cs="David"/>
          <w:sz w:val="24"/>
          <w:szCs w:val="24"/>
          <w:rtl/>
        </w:rPr>
        <w:t xml:space="preserve"> אינו מתחייב לקבל את ההצעה הזולה ביותר או כל הצעה שהיא. בחירת ההצעה הזוכה נתונה לשיקול דעתו המוחלט והבלעדי של המינהל.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hint="cs"/>
          <w:sz w:val="24"/>
          <w:szCs w:val="24"/>
          <w:rtl/>
        </w:rPr>
        <w:t>רש</w:t>
      </w:r>
      <w:r w:rsidRPr="00413233">
        <w:rPr>
          <w:rFonts w:cs="David"/>
          <w:sz w:val="24"/>
          <w:szCs w:val="24"/>
          <w:rtl/>
        </w:rPr>
        <w:t xml:space="preserve">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ביטל המינהל את המכרז או נמנע מלקבל אף אחת מן ההצעות למכרז, יהיה משוחרר מכל התחייבות כלפי כל מציע (אפילו היה זה המציע הזוכה). </w:t>
      </w:r>
    </w:p>
    <w:p w:rsidR="008A4052" w:rsidRPr="00413233" w:rsidRDefault="008A4052" w:rsidP="00FE432C">
      <w:pPr>
        <w:numPr>
          <w:ilvl w:val="0"/>
          <w:numId w:val="27"/>
        </w:numPr>
        <w:tabs>
          <w:tab w:val="left" w:pos="1482"/>
        </w:tabs>
        <w:spacing w:after="0" w:line="240" w:lineRule="auto"/>
        <w:jc w:val="both"/>
        <w:rPr>
          <w:rFonts w:cs="David"/>
          <w:sz w:val="24"/>
          <w:szCs w:val="24"/>
        </w:rPr>
      </w:pPr>
      <w:r w:rsidRPr="00413233">
        <w:rPr>
          <w:rFonts w:cs="David"/>
          <w:sz w:val="24"/>
          <w:szCs w:val="24"/>
          <w:rtl/>
        </w:rPr>
        <w:t>מבלי לפגוע באמור לעיל, המינהל שומר לעצמו את הזכות לנהל מו"מ עם המציעים שהצעותיהם תעמודנה בתנאי הסף.</w:t>
      </w:r>
      <w:r w:rsidR="00FE432C" w:rsidRPr="00FE432C">
        <w:rPr>
          <w:rFonts w:cs="David"/>
          <w:rtl/>
        </w:rPr>
        <w:t xml:space="preserve"> </w:t>
      </w:r>
      <w:r w:rsidR="00FE432C" w:rsidRPr="00FE432C">
        <w:rPr>
          <w:rFonts w:cs="David" w:hint="cs"/>
          <w:sz w:val="24"/>
          <w:szCs w:val="24"/>
          <w:rtl/>
        </w:rPr>
        <w:t xml:space="preserve">מו"מ כאמור יכולה להיעשות אף בשיטת </w:t>
      </w:r>
      <w:r w:rsidR="00FE432C" w:rsidRPr="00FE432C">
        <w:rPr>
          <w:rFonts w:cs="David"/>
          <w:sz w:val="24"/>
          <w:szCs w:val="24"/>
        </w:rPr>
        <w:t>best and final</w:t>
      </w:r>
      <w:r w:rsidR="00FE432C" w:rsidRPr="00FE432C">
        <w:rPr>
          <w:rFonts w:cs="David" w:hint="cs"/>
          <w:sz w:val="24"/>
          <w:szCs w:val="24"/>
          <w:rtl/>
        </w:rPr>
        <w:t xml:space="preserve"> בין 2 המציעים שהצעותיהם דורגו גבוה משאר ההצעות. אין באמור כדי לחייב את המנהל לערוך מו"מ בשיטה האמורה או לנהל מו"מ בכלל.</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 xml:space="preserve">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w:t>
      </w:r>
      <w:r w:rsidRPr="00413233">
        <w:rPr>
          <w:rFonts w:cs="David" w:hint="cs"/>
          <w:sz w:val="24"/>
          <w:szCs w:val="24"/>
          <w:rtl/>
        </w:rPr>
        <w:t xml:space="preserve">או הנכסים </w:t>
      </w:r>
      <w:r w:rsidRPr="00413233">
        <w:rPr>
          <w:rFonts w:cs="David"/>
          <w:sz w:val="24"/>
          <w:szCs w:val="24"/>
          <w:rtl/>
        </w:rPr>
        <w:t>אשר נדרש בהסכם שיבוצעו או יועברו בעת חתימת ההסכם או עד לאותו מועד (כגון מסירת ערבות בנקאית או פוליסת ביטוח).</w:t>
      </w:r>
    </w:p>
    <w:p w:rsidR="008A4052" w:rsidRPr="00413233" w:rsidRDefault="008A4052" w:rsidP="008A4052">
      <w:pPr>
        <w:numPr>
          <w:ilvl w:val="0"/>
          <w:numId w:val="27"/>
        </w:numPr>
        <w:tabs>
          <w:tab w:val="left" w:pos="1482"/>
        </w:tabs>
        <w:spacing w:after="0" w:line="240" w:lineRule="auto"/>
        <w:jc w:val="both"/>
        <w:rPr>
          <w:rFonts w:cs="David"/>
          <w:sz w:val="24"/>
          <w:szCs w:val="24"/>
        </w:rPr>
      </w:pPr>
      <w:r w:rsidRPr="00413233">
        <w:rPr>
          <w:rFonts w:cs="David"/>
          <w:sz w:val="24"/>
          <w:szCs w:val="24"/>
          <w:rtl/>
        </w:rPr>
        <w:t>הרשות בידי המינהל להוציא לפועל על ידי המציע הזוכה חלק מ</w:t>
      </w:r>
      <w:r w:rsidRPr="00413233">
        <w:rPr>
          <w:rFonts w:cs="David" w:hint="cs"/>
          <w:sz w:val="24"/>
          <w:szCs w:val="24"/>
          <w:rtl/>
        </w:rPr>
        <w:t>העבודות</w:t>
      </w:r>
      <w:r w:rsidRPr="00413233">
        <w:rPr>
          <w:rFonts w:cs="David"/>
          <w:sz w:val="24"/>
          <w:szCs w:val="24"/>
          <w:rtl/>
        </w:rPr>
        <w:t xml:space="preserve"> בלבד. המציע לא יהיה זכאי לכל תמורה או פיצוי עבור הקטנת היקף </w:t>
      </w:r>
      <w:r w:rsidRPr="00413233">
        <w:rPr>
          <w:rFonts w:cs="David" w:hint="cs"/>
          <w:sz w:val="24"/>
          <w:szCs w:val="24"/>
          <w:rtl/>
        </w:rPr>
        <w:t xml:space="preserve">ביצוע העבודות או </w:t>
      </w:r>
      <w:r w:rsidRPr="00413233">
        <w:rPr>
          <w:rFonts w:cs="David"/>
          <w:sz w:val="24"/>
          <w:szCs w:val="24"/>
          <w:rtl/>
        </w:rPr>
        <w:t>מתן השירותים או שינוי כמויות כלשהן. כן אין המינהל מתחייב להזמין עבודות בהיקף כלשהו</w:t>
      </w:r>
      <w:r w:rsidRPr="00413233">
        <w:rPr>
          <w:rFonts w:cs="David" w:hint="cs"/>
          <w:sz w:val="24"/>
          <w:szCs w:val="24"/>
          <w:rtl/>
        </w:rPr>
        <w:t xml:space="preserve"> במסגרת ההתקרשות לפי המכרז</w:t>
      </w:r>
      <w:r w:rsidRPr="00413233">
        <w:rPr>
          <w:rFonts w:cs="David"/>
          <w:sz w:val="24"/>
          <w:szCs w:val="24"/>
          <w:rtl/>
        </w:rPr>
        <w:t>.</w:t>
      </w:r>
    </w:p>
    <w:p w:rsidR="008A4052" w:rsidRPr="00413233" w:rsidRDefault="008A4052" w:rsidP="008A4052">
      <w:pPr>
        <w:numPr>
          <w:ilvl w:val="0"/>
          <w:numId w:val="27"/>
        </w:numPr>
        <w:tabs>
          <w:tab w:val="left" w:pos="1482"/>
        </w:tabs>
        <w:spacing w:after="0" w:line="240" w:lineRule="auto"/>
        <w:jc w:val="both"/>
        <w:rPr>
          <w:rFonts w:cs="David"/>
          <w:sz w:val="24"/>
          <w:szCs w:val="24"/>
          <w:rtl/>
        </w:rPr>
      </w:pPr>
      <w:r w:rsidRPr="00413233">
        <w:rPr>
          <w:rFonts w:cs="David"/>
          <w:sz w:val="24"/>
          <w:szCs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lastRenderedPageBreak/>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להצעת המציע בעת החתימה על ההסכם, כפי שיעורו באותה עת. </w:t>
      </w:r>
    </w:p>
    <w:p w:rsidR="002F094E" w:rsidRDefault="008A4052" w:rsidP="0022121C">
      <w:pPr>
        <w:numPr>
          <w:ilvl w:val="0"/>
          <w:numId w:val="20"/>
        </w:numPr>
        <w:spacing w:after="0" w:line="240" w:lineRule="auto"/>
        <w:jc w:val="both"/>
        <w:rPr>
          <w:rFonts w:cs="David"/>
          <w:sz w:val="24"/>
          <w:szCs w:val="24"/>
          <w:rtl/>
        </w:rPr>
      </w:pPr>
      <w:r w:rsidRPr="00413233">
        <w:rPr>
          <w:rFonts w:cs="David"/>
          <w:sz w:val="24"/>
          <w:szCs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w:t>
      </w:r>
      <w:r w:rsidR="00FE432C">
        <w:rPr>
          <w:rFonts w:cs="David" w:hint="cs"/>
          <w:sz w:val="24"/>
          <w:szCs w:val="24"/>
          <w:rtl/>
        </w:rPr>
        <w:t>.</w:t>
      </w:r>
    </w:p>
    <w:p w:rsidR="002F094E" w:rsidRPr="002F094E" w:rsidRDefault="002F094E" w:rsidP="002F094E">
      <w:pPr>
        <w:rPr>
          <w:rFonts w:cs="David"/>
          <w:sz w:val="24"/>
          <w:szCs w:val="24"/>
          <w:rtl/>
        </w:rPr>
      </w:pPr>
    </w:p>
    <w:p w:rsidR="008A4052" w:rsidRPr="0022121C" w:rsidRDefault="008A4052" w:rsidP="002F094E">
      <w:pPr>
        <w:spacing w:after="0" w:line="240" w:lineRule="auto"/>
        <w:ind w:left="477"/>
        <w:jc w:val="both"/>
        <w:rPr>
          <w:rFonts w:cs="David"/>
          <w:sz w:val="24"/>
          <w:szCs w:val="24"/>
          <w:rtl/>
        </w:rPr>
      </w:pPr>
      <w:r w:rsidRPr="0022121C">
        <w:rPr>
          <w:rFonts w:cs="David" w:hint="cs"/>
          <w:b/>
          <w:bCs/>
          <w:sz w:val="24"/>
          <w:szCs w:val="24"/>
          <w:u w:val="single"/>
          <w:rtl/>
        </w:rPr>
        <w:t>ד. בחירת הזוכה במכרז</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בחירת הזוכה במכרז תיעשה בשלבים הבאים:</w:t>
      </w:r>
    </w:p>
    <w:p w:rsidR="008A4052" w:rsidRPr="00413233" w:rsidRDefault="008A4052" w:rsidP="008A4052">
      <w:pPr>
        <w:numPr>
          <w:ilvl w:val="0"/>
          <w:numId w:val="30"/>
        </w:numPr>
        <w:spacing w:after="0" w:line="240" w:lineRule="auto"/>
        <w:jc w:val="both"/>
        <w:rPr>
          <w:rFonts w:cs="David"/>
          <w:sz w:val="24"/>
          <w:szCs w:val="24"/>
        </w:rPr>
      </w:pPr>
      <w:r w:rsidRPr="00413233">
        <w:rPr>
          <w:rFonts w:cs="David" w:hint="eastAsia"/>
          <w:sz w:val="24"/>
          <w:szCs w:val="24"/>
          <w:rtl/>
        </w:rPr>
        <w:t>ב</w:t>
      </w:r>
      <w:r w:rsidRPr="00413233">
        <w:rPr>
          <w:rFonts w:cs="David" w:hint="eastAsia"/>
          <w:b/>
          <w:bCs/>
          <w:sz w:val="24"/>
          <w:szCs w:val="24"/>
          <w:u w:val="single"/>
          <w:rtl/>
        </w:rPr>
        <w:t>שלב</w:t>
      </w:r>
      <w:r w:rsidRPr="00413233">
        <w:rPr>
          <w:rFonts w:cs="David"/>
          <w:b/>
          <w:bCs/>
          <w:sz w:val="24"/>
          <w:szCs w:val="24"/>
          <w:u w:val="single"/>
          <w:rtl/>
        </w:rPr>
        <w:t xml:space="preserve"> </w:t>
      </w:r>
      <w:r w:rsidRPr="00413233">
        <w:rPr>
          <w:rFonts w:cs="David" w:hint="eastAsia"/>
          <w:b/>
          <w:bCs/>
          <w:sz w:val="24"/>
          <w:szCs w:val="24"/>
          <w:u w:val="single"/>
          <w:rtl/>
        </w:rPr>
        <w:t>הראשון</w:t>
      </w:r>
      <w:r w:rsidRPr="00413233">
        <w:rPr>
          <w:rFonts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rsidR="008A4052" w:rsidRPr="00CD5777" w:rsidRDefault="008A4052" w:rsidP="008A4052">
      <w:pPr>
        <w:numPr>
          <w:ilvl w:val="0"/>
          <w:numId w:val="30"/>
        </w:numPr>
        <w:spacing w:after="0" w:line="240" w:lineRule="auto"/>
        <w:jc w:val="both"/>
        <w:rPr>
          <w:rFonts w:cs="David"/>
          <w:sz w:val="24"/>
          <w:szCs w:val="24"/>
          <w:rtl/>
        </w:rPr>
      </w:pPr>
      <w:r w:rsidRPr="00413233">
        <w:rPr>
          <w:rFonts w:cs="David" w:hint="cs"/>
          <w:b/>
          <w:bCs/>
          <w:sz w:val="24"/>
          <w:szCs w:val="24"/>
          <w:u w:val="single"/>
          <w:rtl/>
        </w:rPr>
        <w:t>בש</w:t>
      </w:r>
      <w:r w:rsidRPr="00413233">
        <w:rPr>
          <w:rFonts w:cs="David" w:hint="eastAsia"/>
          <w:b/>
          <w:bCs/>
          <w:sz w:val="24"/>
          <w:szCs w:val="24"/>
          <w:u w:val="single"/>
          <w:rtl/>
        </w:rPr>
        <w:t>לב</w:t>
      </w:r>
      <w:r w:rsidRPr="00413233">
        <w:rPr>
          <w:rFonts w:cs="David"/>
          <w:b/>
          <w:bCs/>
          <w:sz w:val="24"/>
          <w:szCs w:val="24"/>
          <w:u w:val="single"/>
          <w:rtl/>
        </w:rPr>
        <w:t xml:space="preserve"> </w:t>
      </w:r>
      <w:r w:rsidRPr="00413233">
        <w:rPr>
          <w:rFonts w:cs="David" w:hint="eastAsia"/>
          <w:b/>
          <w:bCs/>
          <w:sz w:val="24"/>
          <w:szCs w:val="24"/>
          <w:u w:val="single"/>
          <w:rtl/>
        </w:rPr>
        <w:t>השני</w:t>
      </w:r>
      <w:r w:rsidRPr="00413233">
        <w:rPr>
          <w:rFonts w:cs="David"/>
          <w:sz w:val="24"/>
          <w:szCs w:val="24"/>
          <w:rtl/>
        </w:rPr>
        <w:t xml:space="preserve"> </w:t>
      </w:r>
      <w:r w:rsidRPr="00413233">
        <w:rPr>
          <w:rFonts w:cs="David" w:hint="cs"/>
          <w:sz w:val="24"/>
          <w:szCs w:val="24"/>
          <w:rtl/>
        </w:rPr>
        <w:t xml:space="preserve">מרכיבי </w:t>
      </w:r>
      <w:r w:rsidRPr="00CD5777">
        <w:rPr>
          <w:rFonts w:cs="David" w:hint="cs"/>
          <w:sz w:val="24"/>
          <w:szCs w:val="24"/>
          <w:rtl/>
        </w:rPr>
        <w:t>המחיר והאיכות ישוקללו וידורגו באופן יחסי לכלל ההצעות שיוגשו, כדלקמן</w:t>
      </w:r>
      <w:r w:rsidRPr="00CD5777">
        <w:rPr>
          <w:rFonts w:cs="David"/>
          <w:sz w:val="24"/>
          <w:szCs w:val="24"/>
          <w:rtl/>
        </w:rPr>
        <w:t>:</w:t>
      </w:r>
      <w:r w:rsidRPr="00CD5777">
        <w:rPr>
          <w:rFonts w:cs="David"/>
          <w:b/>
          <w:bCs/>
          <w:sz w:val="24"/>
          <w:szCs w:val="24"/>
          <w:rtl/>
        </w:rPr>
        <w:t xml:space="preserve"> </w:t>
      </w:r>
    </w:p>
    <w:p w:rsidR="008A4052" w:rsidRPr="00CD5777" w:rsidRDefault="008A4052" w:rsidP="00A95563">
      <w:pPr>
        <w:numPr>
          <w:ilvl w:val="0"/>
          <w:numId w:val="29"/>
        </w:numPr>
        <w:spacing w:after="0" w:line="240" w:lineRule="auto"/>
        <w:jc w:val="both"/>
        <w:rPr>
          <w:rFonts w:cs="David"/>
          <w:b/>
          <w:bCs/>
          <w:sz w:val="24"/>
          <w:szCs w:val="24"/>
        </w:rPr>
      </w:pPr>
      <w:r w:rsidRPr="00CD5777">
        <w:rPr>
          <w:rFonts w:cs="David"/>
          <w:b/>
          <w:bCs/>
          <w:sz w:val="24"/>
          <w:szCs w:val="24"/>
          <w:rtl/>
        </w:rPr>
        <w:t>מחיר</w:t>
      </w:r>
      <w:r w:rsidRPr="00CD5777">
        <w:rPr>
          <w:rFonts w:cs="David" w:hint="cs"/>
          <w:b/>
          <w:bCs/>
          <w:sz w:val="24"/>
          <w:szCs w:val="24"/>
          <w:rtl/>
        </w:rPr>
        <w:t>-</w:t>
      </w:r>
      <w:r w:rsidRPr="00CD5777">
        <w:rPr>
          <w:rFonts w:cs="David"/>
          <w:b/>
          <w:bCs/>
          <w:sz w:val="24"/>
          <w:szCs w:val="24"/>
          <w:rtl/>
        </w:rPr>
        <w:t xml:space="preserve"> </w:t>
      </w:r>
      <w:r w:rsidRPr="00CD5777">
        <w:rPr>
          <w:rFonts w:cs="David" w:hint="cs"/>
          <w:b/>
          <w:bCs/>
          <w:sz w:val="24"/>
          <w:szCs w:val="24"/>
          <w:rtl/>
        </w:rPr>
        <w:t xml:space="preserve">עבור שעת עבודה לשירותים נשוא המכרז- </w:t>
      </w:r>
      <w:r w:rsidR="00A95563">
        <w:rPr>
          <w:rFonts w:cs="David" w:hint="cs"/>
          <w:b/>
          <w:bCs/>
          <w:sz w:val="24"/>
          <w:szCs w:val="24"/>
          <w:rtl/>
        </w:rPr>
        <w:t>40</w:t>
      </w:r>
      <w:r w:rsidRPr="00CD5777">
        <w:rPr>
          <w:rFonts w:cs="David" w:hint="cs"/>
          <w:b/>
          <w:bCs/>
          <w:sz w:val="24"/>
          <w:szCs w:val="24"/>
          <w:rtl/>
        </w:rPr>
        <w:t>%</w:t>
      </w:r>
    </w:p>
    <w:p w:rsidR="008A4052" w:rsidRDefault="008A4052" w:rsidP="00A95563">
      <w:pPr>
        <w:numPr>
          <w:ilvl w:val="0"/>
          <w:numId w:val="29"/>
        </w:numPr>
        <w:spacing w:after="0" w:line="240" w:lineRule="auto"/>
        <w:jc w:val="both"/>
        <w:rPr>
          <w:rFonts w:cs="David"/>
          <w:b/>
          <w:bCs/>
          <w:sz w:val="24"/>
          <w:szCs w:val="24"/>
        </w:rPr>
      </w:pPr>
      <w:r w:rsidRPr="00CD5777">
        <w:rPr>
          <w:rFonts w:cs="David" w:hint="cs"/>
          <w:b/>
          <w:bCs/>
          <w:sz w:val="24"/>
          <w:szCs w:val="24"/>
          <w:rtl/>
        </w:rPr>
        <w:t>איכות:</w:t>
      </w:r>
      <w:r w:rsidR="005657B3">
        <w:rPr>
          <w:rFonts w:cs="David" w:hint="cs"/>
          <w:b/>
          <w:bCs/>
          <w:sz w:val="24"/>
          <w:szCs w:val="24"/>
          <w:rtl/>
        </w:rPr>
        <w:t xml:space="preserve"> סה"כ </w:t>
      </w:r>
      <w:r w:rsidR="00A95563">
        <w:rPr>
          <w:rFonts w:cs="David" w:hint="cs"/>
          <w:b/>
          <w:bCs/>
          <w:sz w:val="24"/>
          <w:szCs w:val="24"/>
          <w:rtl/>
        </w:rPr>
        <w:t>60</w:t>
      </w:r>
      <w:r w:rsidR="005657B3">
        <w:rPr>
          <w:rFonts w:cs="David" w:hint="cs"/>
          <w:b/>
          <w:bCs/>
          <w:sz w:val="24"/>
          <w:szCs w:val="24"/>
          <w:rtl/>
        </w:rPr>
        <w:t>%</w:t>
      </w:r>
    </w:p>
    <w:p w:rsidR="00D26618" w:rsidRPr="00D26618" w:rsidRDefault="00D26618" w:rsidP="003735E5">
      <w:pPr>
        <w:numPr>
          <w:ilvl w:val="1"/>
          <w:numId w:val="29"/>
        </w:numPr>
        <w:spacing w:after="0" w:line="240" w:lineRule="auto"/>
        <w:jc w:val="both"/>
        <w:rPr>
          <w:rFonts w:cs="David"/>
          <w:sz w:val="24"/>
          <w:szCs w:val="24"/>
        </w:rPr>
      </w:pPr>
      <w:r w:rsidRPr="00D26618">
        <w:rPr>
          <w:rFonts w:cs="David" w:hint="cs"/>
          <w:sz w:val="24"/>
          <w:szCs w:val="24"/>
          <w:rtl/>
        </w:rPr>
        <w:t xml:space="preserve">5% -ניסיון עבר נוסף </w:t>
      </w:r>
      <w:r w:rsidRPr="00D26618">
        <w:rPr>
          <w:rFonts w:cs="David" w:hint="cs"/>
          <w:b/>
          <w:bCs/>
          <w:sz w:val="24"/>
          <w:szCs w:val="24"/>
          <w:rtl/>
        </w:rPr>
        <w:t>באיו"ש.</w:t>
      </w:r>
    </w:p>
    <w:p w:rsidR="00D26618" w:rsidRPr="00D26618" w:rsidRDefault="0022121C" w:rsidP="00D26618">
      <w:pPr>
        <w:numPr>
          <w:ilvl w:val="1"/>
          <w:numId w:val="29"/>
        </w:numPr>
        <w:spacing w:after="0" w:line="240" w:lineRule="auto"/>
        <w:jc w:val="both"/>
        <w:rPr>
          <w:rFonts w:cs="David"/>
          <w:sz w:val="24"/>
          <w:szCs w:val="24"/>
          <w:rtl/>
        </w:rPr>
      </w:pPr>
      <w:r>
        <w:rPr>
          <w:rFonts w:cs="David" w:hint="cs"/>
          <w:sz w:val="24"/>
          <w:szCs w:val="24"/>
          <w:rtl/>
        </w:rPr>
        <w:t>15</w:t>
      </w:r>
      <w:r w:rsidR="00D26618" w:rsidRPr="00D26618">
        <w:rPr>
          <w:rFonts w:cs="David" w:hint="cs"/>
          <w:sz w:val="24"/>
          <w:szCs w:val="24"/>
          <w:rtl/>
        </w:rPr>
        <w:t>%- השכלה נוספת</w:t>
      </w:r>
      <w:r w:rsidR="00BD43D4">
        <w:rPr>
          <w:rFonts w:cs="David" w:hint="cs"/>
          <w:sz w:val="24"/>
          <w:szCs w:val="24"/>
          <w:rtl/>
        </w:rPr>
        <w:t xml:space="preserve"> רלוונטית</w:t>
      </w:r>
      <w:r w:rsidR="00D26618">
        <w:rPr>
          <w:rFonts w:cs="David" w:hint="cs"/>
          <w:sz w:val="24"/>
          <w:szCs w:val="24"/>
          <w:rtl/>
        </w:rPr>
        <w:t>.</w:t>
      </w:r>
    </w:p>
    <w:p w:rsidR="00D26618" w:rsidRDefault="0022121C" w:rsidP="00BD43D4">
      <w:pPr>
        <w:numPr>
          <w:ilvl w:val="1"/>
          <w:numId w:val="29"/>
        </w:numPr>
        <w:spacing w:after="0" w:line="240" w:lineRule="auto"/>
        <w:jc w:val="both"/>
        <w:rPr>
          <w:rFonts w:cs="David"/>
          <w:sz w:val="24"/>
          <w:szCs w:val="24"/>
        </w:rPr>
      </w:pPr>
      <w:r>
        <w:rPr>
          <w:rFonts w:cs="David" w:hint="cs"/>
          <w:sz w:val="24"/>
          <w:szCs w:val="24"/>
          <w:rtl/>
        </w:rPr>
        <w:t>20</w:t>
      </w:r>
      <w:r w:rsidR="00D26618" w:rsidRPr="00D26618">
        <w:rPr>
          <w:rFonts w:cs="David" w:hint="cs"/>
          <w:sz w:val="24"/>
          <w:szCs w:val="24"/>
          <w:rtl/>
        </w:rPr>
        <w:t>%</w:t>
      </w:r>
      <w:r w:rsidR="005657B3" w:rsidRPr="00D26618">
        <w:rPr>
          <w:rFonts w:cs="David" w:hint="cs"/>
          <w:sz w:val="24"/>
          <w:szCs w:val="24"/>
          <w:rtl/>
        </w:rPr>
        <w:t>- התרשמות</w:t>
      </w:r>
      <w:r w:rsidR="0069322E" w:rsidRPr="00D26618">
        <w:rPr>
          <w:rFonts w:cs="David" w:hint="cs"/>
          <w:sz w:val="24"/>
          <w:szCs w:val="24"/>
          <w:rtl/>
        </w:rPr>
        <w:t xml:space="preserve"> כוללת</w:t>
      </w:r>
      <w:r w:rsidR="00BD43D4">
        <w:rPr>
          <w:rFonts w:cs="David" w:hint="cs"/>
          <w:sz w:val="24"/>
          <w:szCs w:val="24"/>
          <w:rtl/>
        </w:rPr>
        <w:t xml:space="preserve"> </w:t>
      </w:r>
      <w:r w:rsidR="00D26618" w:rsidRPr="00D26618">
        <w:rPr>
          <w:rFonts w:cs="David" w:hint="cs"/>
          <w:sz w:val="24"/>
          <w:szCs w:val="24"/>
          <w:rtl/>
        </w:rPr>
        <w:t xml:space="preserve">- ייבחן </w:t>
      </w:r>
      <w:r w:rsidR="00D26618">
        <w:rPr>
          <w:rFonts w:cs="David" w:hint="cs"/>
          <w:sz w:val="24"/>
          <w:szCs w:val="24"/>
          <w:rtl/>
        </w:rPr>
        <w:t>במהלך</w:t>
      </w:r>
      <w:r w:rsidR="00D26618" w:rsidRPr="00D26618">
        <w:rPr>
          <w:rFonts w:cs="David" w:hint="cs"/>
          <w:sz w:val="24"/>
          <w:szCs w:val="24"/>
          <w:rtl/>
        </w:rPr>
        <w:t xml:space="preserve"> ראיון אישי.</w:t>
      </w:r>
    </w:p>
    <w:p w:rsidR="00A95563" w:rsidRPr="0029395B" w:rsidRDefault="00A95563" w:rsidP="0029395B">
      <w:pPr>
        <w:numPr>
          <w:ilvl w:val="1"/>
          <w:numId w:val="29"/>
        </w:numPr>
        <w:spacing w:after="0" w:line="240" w:lineRule="auto"/>
        <w:jc w:val="both"/>
        <w:rPr>
          <w:rFonts w:cs="David"/>
          <w:sz w:val="24"/>
          <w:szCs w:val="24"/>
        </w:rPr>
      </w:pPr>
      <w:r w:rsidRPr="0029395B">
        <w:rPr>
          <w:rFonts w:cs="David" w:hint="cs"/>
          <w:sz w:val="24"/>
          <w:szCs w:val="24"/>
          <w:rtl/>
        </w:rPr>
        <w:t xml:space="preserve">20%- </w:t>
      </w:r>
      <w:r w:rsidR="0029395B">
        <w:rPr>
          <w:rFonts w:cs="David" w:hint="cs"/>
          <w:sz w:val="24"/>
          <w:szCs w:val="24"/>
          <w:rtl/>
        </w:rPr>
        <w:t xml:space="preserve">מעבר </w:t>
      </w:r>
      <w:r w:rsidRPr="0029395B">
        <w:rPr>
          <w:rFonts w:cs="David" w:hint="cs"/>
          <w:sz w:val="24"/>
          <w:szCs w:val="24"/>
          <w:rtl/>
        </w:rPr>
        <w:t>מבחן ידע</w:t>
      </w:r>
      <w:r w:rsidR="0029395B">
        <w:rPr>
          <w:rFonts w:cs="David" w:hint="cs"/>
          <w:sz w:val="24"/>
          <w:szCs w:val="24"/>
          <w:rtl/>
        </w:rPr>
        <w:t xml:space="preserve"> בהצלחה</w:t>
      </w:r>
      <w:r w:rsidRPr="0029395B">
        <w:rPr>
          <w:rFonts w:cs="David" w:hint="cs"/>
          <w:sz w:val="24"/>
          <w:szCs w:val="24"/>
          <w:rtl/>
        </w:rPr>
        <w:t>- מבחן אשר יכתב ע"י משרד קמ"ט מים.</w:t>
      </w:r>
    </w:p>
    <w:p w:rsidR="005657B3" w:rsidRPr="00D26618" w:rsidRDefault="005657B3" w:rsidP="00D26618">
      <w:pPr>
        <w:spacing w:after="0" w:line="240" w:lineRule="auto"/>
        <w:ind w:left="2763"/>
        <w:jc w:val="both"/>
        <w:rPr>
          <w:rFonts w:cs="David"/>
          <w:sz w:val="24"/>
          <w:szCs w:val="24"/>
          <w:rtl/>
        </w:rPr>
      </w:pPr>
    </w:p>
    <w:p w:rsidR="008A4052" w:rsidRPr="00D26618" w:rsidRDefault="008A4052" w:rsidP="008A4052">
      <w:pPr>
        <w:numPr>
          <w:ilvl w:val="0"/>
          <w:numId w:val="20"/>
        </w:numPr>
        <w:spacing w:after="0" w:line="240" w:lineRule="auto"/>
        <w:jc w:val="both"/>
        <w:rPr>
          <w:rFonts w:cs="David"/>
          <w:sz w:val="24"/>
          <w:szCs w:val="24"/>
        </w:rPr>
      </w:pPr>
      <w:r w:rsidRPr="00D26618">
        <w:rPr>
          <w:rFonts w:cs="David" w:hint="cs"/>
          <w:sz w:val="24"/>
          <w:szCs w:val="24"/>
          <w:rtl/>
        </w:rPr>
        <w:t>המינהל שומר</w:t>
      </w:r>
      <w:r w:rsidRPr="00D26618">
        <w:rPr>
          <w:rFonts w:cs="David"/>
          <w:sz w:val="24"/>
          <w:szCs w:val="24"/>
          <w:rtl/>
        </w:rPr>
        <w:t xml:space="preserve"> </w:t>
      </w:r>
      <w:r w:rsidRPr="00D26618">
        <w:rPr>
          <w:rFonts w:cs="David" w:hint="cs"/>
          <w:sz w:val="24"/>
          <w:szCs w:val="24"/>
          <w:rtl/>
        </w:rPr>
        <w:t>לעצמו</w:t>
      </w:r>
      <w:r w:rsidRPr="00D26618">
        <w:rPr>
          <w:rFonts w:cs="David"/>
          <w:sz w:val="24"/>
          <w:szCs w:val="24"/>
          <w:rtl/>
        </w:rPr>
        <w:t xml:space="preserve"> </w:t>
      </w:r>
      <w:r w:rsidRPr="00D26618">
        <w:rPr>
          <w:rFonts w:cs="David" w:hint="cs"/>
          <w:sz w:val="24"/>
          <w:szCs w:val="24"/>
          <w:rtl/>
        </w:rPr>
        <w:t>את</w:t>
      </w:r>
      <w:r w:rsidRPr="00D26618">
        <w:rPr>
          <w:rFonts w:cs="David"/>
          <w:sz w:val="24"/>
          <w:szCs w:val="24"/>
          <w:rtl/>
        </w:rPr>
        <w:t xml:space="preserve"> </w:t>
      </w:r>
      <w:r w:rsidRPr="00D26618">
        <w:rPr>
          <w:rFonts w:cs="David" w:hint="cs"/>
          <w:sz w:val="24"/>
          <w:szCs w:val="24"/>
          <w:rtl/>
        </w:rPr>
        <w:t>הזכות</w:t>
      </w:r>
      <w:r w:rsidRPr="00D26618">
        <w:rPr>
          <w:rFonts w:cs="David"/>
          <w:b/>
          <w:bCs/>
          <w:sz w:val="24"/>
          <w:szCs w:val="24"/>
          <w:u w:val="single"/>
          <w:rtl/>
        </w:rPr>
        <w:t xml:space="preserve"> </w:t>
      </w:r>
      <w:r w:rsidRPr="00D26618">
        <w:rPr>
          <w:rFonts w:cs="David" w:hint="cs"/>
          <w:b/>
          <w:bCs/>
          <w:sz w:val="24"/>
          <w:szCs w:val="24"/>
          <w:u w:val="single"/>
          <w:rtl/>
        </w:rPr>
        <w:t>לבצע</w:t>
      </w:r>
      <w:r w:rsidRPr="00D26618">
        <w:rPr>
          <w:rFonts w:cs="David"/>
          <w:b/>
          <w:bCs/>
          <w:sz w:val="24"/>
          <w:szCs w:val="24"/>
          <w:u w:val="single"/>
          <w:rtl/>
        </w:rPr>
        <w:t xml:space="preserve"> </w:t>
      </w:r>
      <w:r w:rsidRPr="00D26618">
        <w:rPr>
          <w:rFonts w:cs="David" w:hint="cs"/>
          <w:b/>
          <w:bCs/>
          <w:sz w:val="24"/>
          <w:szCs w:val="24"/>
          <w:u w:val="single"/>
          <w:rtl/>
        </w:rPr>
        <w:t>שיחות</w:t>
      </w:r>
      <w:r w:rsidRPr="00D26618">
        <w:rPr>
          <w:rFonts w:cs="David"/>
          <w:b/>
          <w:bCs/>
          <w:sz w:val="24"/>
          <w:szCs w:val="24"/>
          <w:u w:val="single"/>
          <w:rtl/>
        </w:rPr>
        <w:t xml:space="preserve"> </w:t>
      </w:r>
      <w:r w:rsidRPr="00D26618">
        <w:rPr>
          <w:rFonts w:cs="David" w:hint="cs"/>
          <w:b/>
          <w:bCs/>
          <w:sz w:val="24"/>
          <w:szCs w:val="24"/>
          <w:u w:val="single"/>
          <w:rtl/>
        </w:rPr>
        <w:t>טלפוניות</w:t>
      </w:r>
      <w:r w:rsidRPr="00D26618">
        <w:rPr>
          <w:rFonts w:cs="David"/>
          <w:b/>
          <w:bCs/>
          <w:sz w:val="24"/>
          <w:szCs w:val="24"/>
          <w:u w:val="single"/>
          <w:rtl/>
        </w:rPr>
        <w:t xml:space="preserve"> </w:t>
      </w:r>
      <w:r w:rsidRPr="00D26618">
        <w:rPr>
          <w:rFonts w:cs="David" w:hint="cs"/>
          <w:b/>
          <w:bCs/>
          <w:sz w:val="24"/>
          <w:szCs w:val="24"/>
          <w:u w:val="single"/>
          <w:rtl/>
        </w:rPr>
        <w:t>לממליצים</w:t>
      </w:r>
      <w:r w:rsidRPr="00D26618">
        <w:rPr>
          <w:rFonts w:cs="David"/>
          <w:b/>
          <w:bCs/>
          <w:sz w:val="24"/>
          <w:szCs w:val="24"/>
          <w:u w:val="single"/>
          <w:rtl/>
        </w:rPr>
        <w:t xml:space="preserve"> </w:t>
      </w:r>
      <w:r w:rsidRPr="00D26618">
        <w:rPr>
          <w:rFonts w:cs="David" w:hint="cs"/>
          <w:b/>
          <w:bCs/>
          <w:sz w:val="24"/>
          <w:szCs w:val="24"/>
          <w:u w:val="single"/>
          <w:rtl/>
        </w:rPr>
        <w:t>ובירורים</w:t>
      </w:r>
      <w:r w:rsidRPr="00D26618">
        <w:rPr>
          <w:rFonts w:cs="David"/>
          <w:b/>
          <w:bCs/>
          <w:sz w:val="24"/>
          <w:szCs w:val="24"/>
          <w:u w:val="single"/>
          <w:rtl/>
        </w:rPr>
        <w:t xml:space="preserve"> </w:t>
      </w:r>
      <w:r w:rsidRPr="00D26618">
        <w:rPr>
          <w:rFonts w:cs="David" w:hint="cs"/>
          <w:b/>
          <w:bCs/>
          <w:sz w:val="24"/>
          <w:szCs w:val="24"/>
          <w:u w:val="single"/>
          <w:rtl/>
        </w:rPr>
        <w:t>שונים</w:t>
      </w:r>
      <w:r w:rsidRPr="00D26618">
        <w:rPr>
          <w:rFonts w:cs="David"/>
          <w:b/>
          <w:bCs/>
          <w:sz w:val="24"/>
          <w:szCs w:val="24"/>
          <w:u w:val="single"/>
          <w:rtl/>
        </w:rPr>
        <w:t xml:space="preserve"> </w:t>
      </w:r>
      <w:r w:rsidRPr="00D26618">
        <w:rPr>
          <w:rFonts w:cs="David" w:hint="cs"/>
          <w:b/>
          <w:bCs/>
          <w:sz w:val="24"/>
          <w:szCs w:val="24"/>
          <w:u w:val="single"/>
          <w:rtl/>
        </w:rPr>
        <w:t>לצורך</w:t>
      </w:r>
      <w:r w:rsidRPr="00D26618">
        <w:rPr>
          <w:rFonts w:cs="David"/>
          <w:b/>
          <w:bCs/>
          <w:sz w:val="24"/>
          <w:szCs w:val="24"/>
          <w:u w:val="single"/>
          <w:rtl/>
        </w:rPr>
        <w:t xml:space="preserve"> </w:t>
      </w:r>
      <w:r w:rsidRPr="00D26618">
        <w:rPr>
          <w:rFonts w:cs="David" w:hint="cs"/>
          <w:b/>
          <w:bCs/>
          <w:sz w:val="24"/>
          <w:szCs w:val="24"/>
          <w:u w:val="single"/>
          <w:rtl/>
        </w:rPr>
        <w:t>התרשמות</w:t>
      </w:r>
      <w:r w:rsidRPr="00D26618">
        <w:rPr>
          <w:rFonts w:cs="David"/>
          <w:b/>
          <w:bCs/>
          <w:sz w:val="24"/>
          <w:szCs w:val="24"/>
          <w:u w:val="single"/>
          <w:rtl/>
        </w:rPr>
        <w:t xml:space="preserve"> </w:t>
      </w:r>
      <w:r w:rsidRPr="00D26618">
        <w:rPr>
          <w:rFonts w:cs="David" w:hint="cs"/>
          <w:b/>
          <w:bCs/>
          <w:sz w:val="24"/>
          <w:szCs w:val="24"/>
          <w:u w:val="single"/>
          <w:rtl/>
        </w:rPr>
        <w:t>מהמזמין</w:t>
      </w:r>
      <w:r w:rsidRPr="00D26618">
        <w:rPr>
          <w:rFonts w:cs="David"/>
          <w:b/>
          <w:bCs/>
          <w:sz w:val="24"/>
          <w:szCs w:val="24"/>
          <w:u w:val="single"/>
          <w:rtl/>
        </w:rPr>
        <w:t xml:space="preserve">, </w:t>
      </w:r>
      <w:r w:rsidRPr="00D26618">
        <w:rPr>
          <w:rFonts w:cs="David" w:hint="cs"/>
          <w:sz w:val="24"/>
          <w:szCs w:val="24"/>
          <w:rtl/>
        </w:rPr>
        <w:t>לפי</w:t>
      </w:r>
      <w:r w:rsidRPr="00D26618">
        <w:rPr>
          <w:rFonts w:cs="David"/>
          <w:sz w:val="24"/>
          <w:szCs w:val="24"/>
          <w:rtl/>
        </w:rPr>
        <w:t xml:space="preserve"> </w:t>
      </w:r>
      <w:r w:rsidRPr="00D26618">
        <w:rPr>
          <w:rFonts w:cs="David" w:hint="cs"/>
          <w:sz w:val="24"/>
          <w:szCs w:val="24"/>
          <w:rtl/>
        </w:rPr>
        <w:t>שיקול</w:t>
      </w:r>
      <w:r w:rsidRPr="00D26618">
        <w:rPr>
          <w:rFonts w:cs="David"/>
          <w:sz w:val="24"/>
          <w:szCs w:val="24"/>
          <w:rtl/>
        </w:rPr>
        <w:t xml:space="preserve"> </w:t>
      </w:r>
      <w:r w:rsidRPr="00D26618">
        <w:rPr>
          <w:rFonts w:cs="David" w:hint="cs"/>
          <w:sz w:val="24"/>
          <w:szCs w:val="24"/>
          <w:rtl/>
        </w:rPr>
        <w:t>דעתו</w:t>
      </w:r>
      <w:r w:rsidRPr="00D26618">
        <w:rPr>
          <w:rFonts w:cs="David"/>
          <w:b/>
          <w:bCs/>
          <w:sz w:val="24"/>
          <w:szCs w:val="24"/>
          <w:rtl/>
        </w:rPr>
        <w:t>.</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אין באמור לעיל כדי לגרוע מכלליות שיקוליו של המינהל האזרחי.</w:t>
      </w:r>
    </w:p>
    <w:p w:rsidR="008A4052" w:rsidRPr="00413233" w:rsidRDefault="008A4052" w:rsidP="008A4052">
      <w:pPr>
        <w:numPr>
          <w:ilvl w:val="0"/>
          <w:numId w:val="20"/>
        </w:numPr>
        <w:spacing w:after="0" w:line="240" w:lineRule="auto"/>
        <w:jc w:val="both"/>
        <w:rPr>
          <w:rFonts w:cs="David"/>
          <w:sz w:val="24"/>
          <w:szCs w:val="24"/>
        </w:rPr>
      </w:pPr>
      <w:r w:rsidRPr="00413233">
        <w:rPr>
          <w:rFonts w:cs="David"/>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8A4052" w:rsidRPr="00413233" w:rsidRDefault="008A4052" w:rsidP="008A4052">
      <w:pPr>
        <w:numPr>
          <w:ilvl w:val="0"/>
          <w:numId w:val="20"/>
        </w:numPr>
        <w:spacing w:after="0" w:line="240" w:lineRule="auto"/>
        <w:jc w:val="both"/>
        <w:rPr>
          <w:rFonts w:cs="David"/>
          <w:sz w:val="24"/>
          <w:szCs w:val="24"/>
        </w:rPr>
      </w:pPr>
      <w:r w:rsidRPr="00413233">
        <w:rPr>
          <w:rFonts w:cs="David" w:hint="cs"/>
          <w:sz w:val="24"/>
          <w:szCs w:val="24"/>
          <w:rtl/>
        </w:rPr>
        <w:t>המינהל יהיה רשאי לבחור ביותר מזוכה אחד במכרז ול</w:t>
      </w:r>
      <w:r w:rsidRPr="00413233">
        <w:rPr>
          <w:rFonts w:cs="David"/>
          <w:sz w:val="24"/>
          <w:szCs w:val="24"/>
          <w:rtl/>
        </w:rPr>
        <w:t>פצל</w:t>
      </w:r>
      <w:r w:rsidRPr="00413233">
        <w:rPr>
          <w:rFonts w:cs="David" w:hint="cs"/>
          <w:sz w:val="24"/>
          <w:szCs w:val="24"/>
          <w:rtl/>
        </w:rPr>
        <w:t xml:space="preserve"> את העבודות או השירותים נושא המכרז בין הזוכים שייבחרו. </w:t>
      </w:r>
    </w:p>
    <w:p w:rsidR="008A4052" w:rsidRDefault="008A4052" w:rsidP="005657B3">
      <w:pPr>
        <w:numPr>
          <w:ilvl w:val="0"/>
          <w:numId w:val="20"/>
        </w:numPr>
        <w:spacing w:after="0" w:line="240" w:lineRule="auto"/>
        <w:jc w:val="both"/>
        <w:rPr>
          <w:rFonts w:cs="David"/>
          <w:sz w:val="24"/>
          <w:szCs w:val="24"/>
        </w:rPr>
      </w:pPr>
      <w:r w:rsidRPr="00413233">
        <w:rPr>
          <w:rFonts w:cs="David" w:hint="cs"/>
          <w:sz w:val="24"/>
          <w:szCs w:val="24"/>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9322E" w:rsidRDefault="0069322E" w:rsidP="0069322E">
      <w:pPr>
        <w:numPr>
          <w:ilvl w:val="0"/>
          <w:numId w:val="20"/>
        </w:numPr>
        <w:spacing w:after="0" w:line="240" w:lineRule="auto"/>
        <w:jc w:val="both"/>
        <w:rPr>
          <w:rFonts w:cs="David"/>
          <w:sz w:val="24"/>
          <w:szCs w:val="24"/>
        </w:rPr>
      </w:pPr>
      <w:r>
        <w:rPr>
          <w:rFonts w:cs="David" w:hint="cs"/>
          <w:sz w:val="24"/>
          <w:szCs w:val="24"/>
          <w:rtl/>
        </w:rPr>
        <w:t xml:space="preserve">המינהל </w:t>
      </w:r>
      <w:r w:rsidRPr="0069322E">
        <w:rPr>
          <w:rFonts w:cs="David" w:hint="cs"/>
          <w:sz w:val="24"/>
          <w:szCs w:val="24"/>
          <w:rtl/>
        </w:rPr>
        <w:t>איננו</w:t>
      </w:r>
      <w:r w:rsidRPr="0069322E">
        <w:rPr>
          <w:rFonts w:cs="David"/>
          <w:sz w:val="26"/>
          <w:szCs w:val="26"/>
          <w:rtl/>
        </w:rPr>
        <w:t xml:space="preserve"> </w:t>
      </w:r>
      <w:r w:rsidRPr="0069322E">
        <w:rPr>
          <w:rFonts w:cs="David"/>
          <w:sz w:val="24"/>
          <w:szCs w:val="24"/>
          <w:rtl/>
        </w:rPr>
        <w:t>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2824E7" w:rsidRDefault="0069322E" w:rsidP="0069322E">
      <w:pPr>
        <w:numPr>
          <w:ilvl w:val="0"/>
          <w:numId w:val="20"/>
        </w:numPr>
        <w:spacing w:after="0" w:line="240" w:lineRule="auto"/>
        <w:jc w:val="both"/>
        <w:rPr>
          <w:rFonts w:cs="David"/>
          <w:sz w:val="24"/>
          <w:szCs w:val="24"/>
        </w:rPr>
      </w:pPr>
      <w:r w:rsidRPr="0069322E">
        <w:rPr>
          <w:rFonts w:cs="David" w:hint="cs"/>
          <w:sz w:val="24"/>
          <w:szCs w:val="24"/>
          <w:rtl/>
        </w:rPr>
        <w:t xml:space="preserve">המינהל </w:t>
      </w:r>
      <w:r w:rsidR="002824E7" w:rsidRPr="0069322E">
        <w:rPr>
          <w:rFonts w:cs="David"/>
          <w:sz w:val="24"/>
          <w:szCs w:val="24"/>
          <w:rtl/>
        </w:rPr>
        <w:t>יהא רשאי לבטל את המכרז בכל עת מכל שיקול שהוא, מבלי לנמק את החלטתו לכך, לרבות במועד שלאחר הגשת ההצעות.</w:t>
      </w:r>
    </w:p>
    <w:p w:rsidR="005657B3" w:rsidRPr="004615E2" w:rsidRDefault="005657B3" w:rsidP="005657B3">
      <w:pPr>
        <w:rPr>
          <w:rFonts w:cs="David"/>
          <w:sz w:val="24"/>
          <w:szCs w:val="24"/>
          <w:rtl/>
        </w:rPr>
      </w:pPr>
    </w:p>
    <w:p w:rsidR="004615E2" w:rsidRPr="00040F79" w:rsidRDefault="004615E2" w:rsidP="004615E2">
      <w:pPr>
        <w:rPr>
          <w:rFonts w:cs="David"/>
          <w:b/>
          <w:bCs/>
          <w:sz w:val="24"/>
          <w:szCs w:val="24"/>
          <w:u w:val="single"/>
          <w:rtl/>
        </w:rPr>
      </w:pPr>
      <w:r w:rsidRPr="00040F79">
        <w:rPr>
          <w:rFonts w:cs="David" w:hint="cs"/>
          <w:b/>
          <w:bCs/>
          <w:sz w:val="24"/>
          <w:szCs w:val="24"/>
          <w:u w:val="single"/>
          <w:rtl/>
        </w:rPr>
        <w:t>ה. ערבות</w:t>
      </w:r>
    </w:p>
    <w:p w:rsidR="004615E2" w:rsidRPr="002F094E" w:rsidRDefault="004615E2" w:rsidP="00AD7E97">
      <w:pPr>
        <w:numPr>
          <w:ilvl w:val="0"/>
          <w:numId w:val="20"/>
        </w:numPr>
        <w:spacing w:after="0" w:line="240" w:lineRule="auto"/>
        <w:jc w:val="both"/>
        <w:rPr>
          <w:rFonts w:cs="David"/>
          <w:sz w:val="24"/>
          <w:szCs w:val="24"/>
        </w:rPr>
      </w:pPr>
      <w:r w:rsidRPr="002F094E">
        <w:rPr>
          <w:rFonts w:cs="David"/>
          <w:sz w:val="24"/>
          <w:szCs w:val="24"/>
          <w:rtl/>
        </w:rPr>
        <w:t>על המציע לצרף ערבות בנקאית בלתי-מותנית</w:t>
      </w:r>
      <w:r w:rsidRPr="002F094E">
        <w:rPr>
          <w:rFonts w:cs="David" w:hint="cs"/>
          <w:sz w:val="24"/>
          <w:szCs w:val="24"/>
          <w:rtl/>
        </w:rPr>
        <w:t xml:space="preserve"> או המחאה בנקאית (לא המחאה אישית),</w:t>
      </w:r>
      <w:r w:rsidRPr="002F094E">
        <w:rPr>
          <w:rFonts w:cs="David"/>
          <w:sz w:val="24"/>
          <w:szCs w:val="24"/>
          <w:rtl/>
        </w:rPr>
        <w:t xml:space="preserve"> בשיעור של </w:t>
      </w:r>
      <w:r w:rsidRPr="002F094E">
        <w:rPr>
          <w:rFonts w:cs="David" w:hint="cs"/>
          <w:sz w:val="24"/>
          <w:szCs w:val="24"/>
          <w:rtl/>
        </w:rPr>
        <w:t xml:space="preserve">9,000 ₪ לא צמודה, </w:t>
      </w:r>
      <w:r w:rsidRPr="002F094E">
        <w:rPr>
          <w:rFonts w:cs="David"/>
          <w:sz w:val="24"/>
          <w:szCs w:val="24"/>
          <w:rtl/>
        </w:rPr>
        <w:t xml:space="preserve"> שתהיה בתוקף למשך 60 יום</w:t>
      </w:r>
      <w:r w:rsidRPr="002F094E">
        <w:rPr>
          <w:rFonts w:cs="David" w:hint="cs"/>
          <w:sz w:val="24"/>
          <w:szCs w:val="24"/>
          <w:rtl/>
        </w:rPr>
        <w:t xml:space="preserve"> לפחות</w:t>
      </w:r>
      <w:r w:rsidRPr="002F094E">
        <w:rPr>
          <w:rFonts w:cs="David"/>
          <w:sz w:val="24"/>
          <w:szCs w:val="24"/>
          <w:rtl/>
        </w:rPr>
        <w:t xml:space="preserve"> מן המועד האחרון להגשת ההצעות למכרז (קרי עד תאריך</w:t>
      </w:r>
      <w:r w:rsidRPr="002F094E">
        <w:rPr>
          <w:rFonts w:cs="David" w:hint="cs"/>
          <w:sz w:val="24"/>
          <w:szCs w:val="24"/>
          <w:rtl/>
        </w:rPr>
        <w:t xml:space="preserve"> </w:t>
      </w:r>
      <w:r w:rsidR="00AD7E97">
        <w:rPr>
          <w:rFonts w:cs="David" w:hint="cs"/>
          <w:sz w:val="24"/>
          <w:szCs w:val="24"/>
          <w:rtl/>
        </w:rPr>
        <w:t>29</w:t>
      </w:r>
      <w:r w:rsidR="00040F79">
        <w:rPr>
          <w:rFonts w:cs="David" w:hint="cs"/>
          <w:sz w:val="24"/>
          <w:szCs w:val="24"/>
          <w:rtl/>
        </w:rPr>
        <w:t>.9.16</w:t>
      </w:r>
      <w:r w:rsidRPr="002F094E">
        <w:rPr>
          <w:rFonts w:cs="David" w:hint="cs"/>
          <w:sz w:val="24"/>
          <w:szCs w:val="24"/>
          <w:rtl/>
        </w:rPr>
        <w:t xml:space="preserve"> לפחות)</w:t>
      </w:r>
      <w:r w:rsidRPr="002F094E">
        <w:rPr>
          <w:rFonts w:cs="David"/>
          <w:sz w:val="24"/>
          <w:szCs w:val="24"/>
          <w:rtl/>
        </w:rPr>
        <w:t>. הערבות תוחזר למציע אשר הצעתו לא תתקבל על ידי המנהל עד 60 יום מן המועד האחרון להגשת הצעות, ולמציע אשר הצעתו נתקבלה - בעת החתימה על ההסכם והמצאת ערבות בהתאם לתנאי ההסכם.</w:t>
      </w:r>
      <w:r w:rsidRPr="002F094E">
        <w:rPr>
          <w:rFonts w:cs="David" w:hint="cs"/>
          <w:sz w:val="24"/>
          <w:szCs w:val="24"/>
        </w:rPr>
        <w:t xml:space="preserve"> </w:t>
      </w:r>
      <w:r w:rsidRPr="002F094E">
        <w:rPr>
          <w:rFonts w:cs="David" w:hint="cs"/>
          <w:sz w:val="24"/>
          <w:szCs w:val="24"/>
          <w:rtl/>
        </w:rPr>
        <w:t>בערבות יצוין במפורש מס' המכרז.</w:t>
      </w:r>
    </w:p>
    <w:p w:rsidR="004615E2" w:rsidRPr="00040F79" w:rsidRDefault="004615E2" w:rsidP="004615E2">
      <w:pPr>
        <w:pStyle w:val="a3"/>
        <w:numPr>
          <w:ilvl w:val="0"/>
          <w:numId w:val="20"/>
        </w:numPr>
        <w:spacing w:line="240" w:lineRule="auto"/>
        <w:rPr>
          <w:sz w:val="24"/>
        </w:rPr>
      </w:pPr>
      <w:r w:rsidRPr="00040F79">
        <w:rPr>
          <w:rFonts w:hint="cs"/>
          <w:b/>
          <w:bCs/>
          <w:sz w:val="24"/>
          <w:rtl/>
        </w:rPr>
        <w:t xml:space="preserve">כתב הערבות יהיה בנוסח של טופס מדף 3043 "כתב ערבות" (מצ"ב למסמכי המכרז) בלבד. </w:t>
      </w:r>
      <w:r w:rsidRPr="00040F79">
        <w:rPr>
          <w:rFonts w:hint="cs"/>
          <w:sz w:val="24"/>
          <w:rtl/>
        </w:rPr>
        <w:t>המנהל שומר את הזכות שלא לדון בהצעות, בעלות ערבויות בנוסח אחר.</w:t>
      </w:r>
    </w:p>
    <w:p w:rsidR="004615E2" w:rsidRPr="00040F79" w:rsidRDefault="004615E2" w:rsidP="004615E2">
      <w:pPr>
        <w:numPr>
          <w:ilvl w:val="0"/>
          <w:numId w:val="20"/>
        </w:numPr>
        <w:spacing w:after="0" w:line="240" w:lineRule="auto"/>
        <w:jc w:val="both"/>
        <w:rPr>
          <w:rFonts w:cs="David"/>
          <w:sz w:val="24"/>
          <w:szCs w:val="24"/>
          <w:rtl/>
        </w:rPr>
      </w:pPr>
      <w:r w:rsidRPr="00040F79">
        <w:rPr>
          <w:rFonts w:cs="David"/>
          <w:sz w:val="24"/>
          <w:szCs w:val="24"/>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4615E2" w:rsidRPr="00040F79" w:rsidRDefault="004615E2" w:rsidP="004615E2">
      <w:pPr>
        <w:pStyle w:val="a3"/>
        <w:numPr>
          <w:ilvl w:val="0"/>
          <w:numId w:val="31"/>
        </w:numPr>
        <w:tabs>
          <w:tab w:val="clear" w:pos="1800"/>
          <w:tab w:val="num" w:pos="1560"/>
          <w:tab w:val="left" w:pos="1702"/>
        </w:tabs>
        <w:spacing w:line="240" w:lineRule="auto"/>
        <w:ind w:left="1560" w:hanging="567"/>
        <w:rPr>
          <w:sz w:val="24"/>
        </w:rPr>
      </w:pPr>
      <w:r w:rsidRPr="00040F79">
        <w:rPr>
          <w:sz w:val="24"/>
          <w:rtl/>
        </w:rPr>
        <w:t>אם חזר בו מציע מהצעתו או מכל חלק ממנה בכל צורה שהיא;</w:t>
      </w:r>
    </w:p>
    <w:p w:rsidR="004615E2" w:rsidRPr="00040F79" w:rsidRDefault="004615E2" w:rsidP="004615E2">
      <w:pPr>
        <w:pStyle w:val="a3"/>
        <w:numPr>
          <w:ilvl w:val="0"/>
          <w:numId w:val="31"/>
        </w:numPr>
        <w:tabs>
          <w:tab w:val="clear" w:pos="1800"/>
          <w:tab w:val="num" w:pos="1560"/>
          <w:tab w:val="left" w:pos="1702"/>
          <w:tab w:val="num" w:pos="1830"/>
        </w:tabs>
        <w:spacing w:line="240" w:lineRule="auto"/>
        <w:ind w:left="1560" w:hanging="567"/>
        <w:rPr>
          <w:sz w:val="24"/>
        </w:rPr>
      </w:pPr>
      <w:r w:rsidRPr="00040F79">
        <w:rPr>
          <w:sz w:val="24"/>
          <w:rtl/>
        </w:rPr>
        <w:t>אם סרב מציע למלא את התחייבויותיו בהתאם להצעה או בהתאם לתנאי המכרז;</w:t>
      </w:r>
    </w:p>
    <w:p w:rsidR="004615E2" w:rsidRPr="00040F79" w:rsidRDefault="004615E2" w:rsidP="004615E2">
      <w:pPr>
        <w:pStyle w:val="a3"/>
        <w:numPr>
          <w:ilvl w:val="0"/>
          <w:numId w:val="31"/>
        </w:numPr>
        <w:tabs>
          <w:tab w:val="clear" w:pos="1800"/>
          <w:tab w:val="num" w:pos="1560"/>
          <w:tab w:val="left" w:pos="1702"/>
          <w:tab w:val="num" w:pos="1830"/>
        </w:tabs>
        <w:spacing w:line="240" w:lineRule="auto"/>
        <w:ind w:left="1560" w:hanging="567"/>
        <w:rPr>
          <w:sz w:val="24"/>
        </w:rPr>
      </w:pPr>
      <w:r w:rsidRPr="00040F79">
        <w:rPr>
          <w:sz w:val="24"/>
          <w:rtl/>
        </w:rPr>
        <w:lastRenderedPageBreak/>
        <w:t>אם נתקבלה הצעה, והמציע לא חתם על ההסכם בתוך 7 ימים מן המועד בו הודיע לו המינהל על זכייתו במכרז;</w:t>
      </w:r>
    </w:p>
    <w:p w:rsidR="004615E2" w:rsidRPr="00040F79" w:rsidRDefault="004615E2" w:rsidP="004615E2">
      <w:pPr>
        <w:pStyle w:val="a3"/>
        <w:numPr>
          <w:ilvl w:val="0"/>
          <w:numId w:val="31"/>
        </w:numPr>
        <w:tabs>
          <w:tab w:val="clear" w:pos="1800"/>
          <w:tab w:val="num" w:pos="1560"/>
          <w:tab w:val="left" w:pos="1702"/>
          <w:tab w:val="num" w:pos="1830"/>
        </w:tabs>
        <w:spacing w:line="240" w:lineRule="auto"/>
        <w:ind w:left="1560" w:hanging="567"/>
        <w:rPr>
          <w:sz w:val="24"/>
        </w:rPr>
      </w:pPr>
      <w:r w:rsidRPr="00040F79">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4615E2" w:rsidRPr="00040F79" w:rsidRDefault="004615E2" w:rsidP="004615E2">
      <w:pPr>
        <w:numPr>
          <w:ilvl w:val="0"/>
          <w:numId w:val="20"/>
        </w:numPr>
        <w:spacing w:after="0" w:line="240" w:lineRule="auto"/>
        <w:jc w:val="both"/>
        <w:rPr>
          <w:rFonts w:cs="David"/>
          <w:sz w:val="24"/>
          <w:szCs w:val="24"/>
        </w:rPr>
      </w:pPr>
      <w:r w:rsidRPr="00040F79">
        <w:rPr>
          <w:rFonts w:cs="David" w:hint="cs"/>
          <w:sz w:val="24"/>
          <w:szCs w:val="24"/>
          <w:rtl/>
        </w:rPr>
        <w:t>מציע שלא צורפה להצעתו ערבות בנקאית כאמור - הצעתו תיפסל.</w:t>
      </w:r>
    </w:p>
    <w:p w:rsidR="004615E2" w:rsidRPr="004615E2" w:rsidRDefault="004615E2" w:rsidP="005657B3">
      <w:pPr>
        <w:rPr>
          <w:rFonts w:cs="David"/>
          <w:sz w:val="24"/>
          <w:szCs w:val="24"/>
          <w:rtl/>
        </w:rPr>
      </w:pPr>
    </w:p>
    <w:p w:rsidR="005657B3" w:rsidRPr="00413233" w:rsidRDefault="005657B3" w:rsidP="005657B3">
      <w:pPr>
        <w:rPr>
          <w:rFonts w:cs="David"/>
          <w:b/>
          <w:bCs/>
          <w:sz w:val="24"/>
          <w:szCs w:val="24"/>
          <w:u w:val="single"/>
          <w:rtl/>
        </w:rPr>
      </w:pPr>
      <w:r w:rsidRPr="00413233">
        <w:rPr>
          <w:rFonts w:cs="David" w:hint="cs"/>
          <w:b/>
          <w:bCs/>
          <w:sz w:val="24"/>
          <w:szCs w:val="24"/>
          <w:u w:val="single"/>
          <w:rtl/>
        </w:rPr>
        <w:t>ו. הבהרות נוספות והוראות הגשה</w:t>
      </w:r>
    </w:p>
    <w:p w:rsidR="005657B3" w:rsidRPr="00413233" w:rsidRDefault="005657B3" w:rsidP="00604E43">
      <w:pPr>
        <w:numPr>
          <w:ilvl w:val="0"/>
          <w:numId w:val="20"/>
        </w:numPr>
        <w:spacing w:after="0" w:line="240" w:lineRule="auto"/>
        <w:jc w:val="both"/>
        <w:rPr>
          <w:rFonts w:cs="David"/>
          <w:sz w:val="24"/>
          <w:szCs w:val="24"/>
          <w:rtl/>
        </w:rPr>
      </w:pPr>
      <w:r w:rsidRPr="00413233">
        <w:rPr>
          <w:rFonts w:cs="David" w:hint="cs"/>
          <w:sz w:val="24"/>
          <w:szCs w:val="24"/>
          <w:rtl/>
        </w:rPr>
        <w:t>ביצוע העבודה</w:t>
      </w:r>
      <w:r w:rsidRPr="00413233">
        <w:rPr>
          <w:rFonts w:cs="David"/>
          <w:sz w:val="24"/>
          <w:szCs w:val="24"/>
          <w:rtl/>
        </w:rPr>
        <w:t xml:space="preserve"> </w:t>
      </w:r>
      <w:r w:rsidRPr="00413233">
        <w:rPr>
          <w:rFonts w:cs="David" w:hint="cs"/>
          <w:sz w:val="24"/>
          <w:szCs w:val="24"/>
          <w:rtl/>
        </w:rPr>
        <w:t xml:space="preserve">או מתן השירותים יתבצע </w:t>
      </w:r>
      <w:r w:rsidRPr="00413233">
        <w:rPr>
          <w:rFonts w:cs="David"/>
          <w:sz w:val="24"/>
          <w:szCs w:val="24"/>
          <w:rtl/>
        </w:rPr>
        <w:t>בשטחי איו"ש, ו</w:t>
      </w:r>
      <w:r w:rsidRPr="00413233">
        <w:rPr>
          <w:rFonts w:cs="David" w:hint="cs"/>
          <w:sz w:val="24"/>
          <w:szCs w:val="24"/>
          <w:rtl/>
        </w:rPr>
        <w:t>עשוי להיות</w:t>
      </w:r>
      <w:r w:rsidRPr="00413233">
        <w:rPr>
          <w:rFonts w:cs="David"/>
          <w:sz w:val="24"/>
          <w:szCs w:val="24"/>
          <w:rtl/>
        </w:rPr>
        <w:t xml:space="preserve"> בהם אלמנט של סיכון לביטחון האישי של מבצעי</w:t>
      </w:r>
      <w:r w:rsidRPr="00413233">
        <w:rPr>
          <w:rFonts w:cs="David" w:hint="cs"/>
          <w:sz w:val="24"/>
          <w:szCs w:val="24"/>
          <w:rtl/>
        </w:rPr>
        <w:t xml:space="preserve"> העבודה</w:t>
      </w:r>
      <w:r w:rsidRPr="00413233">
        <w:rPr>
          <w:rFonts w:cs="David"/>
          <w:sz w:val="24"/>
          <w:szCs w:val="24"/>
          <w:rtl/>
        </w:rPr>
        <w:t xml:space="preserve">, כולל במהלך הנסיעות למקומות השונים בהם יינתן השירות. </w:t>
      </w:r>
      <w:r w:rsidRPr="00413233">
        <w:rPr>
          <w:rFonts w:cs="David" w:hint="cs"/>
          <w:sz w:val="24"/>
          <w:szCs w:val="24"/>
          <w:rtl/>
        </w:rPr>
        <w:t>מצד המינהל</w:t>
      </w:r>
      <w:r w:rsidRPr="00413233">
        <w:rPr>
          <w:rFonts w:cs="David" w:hint="cs"/>
          <w:b/>
          <w:bCs/>
          <w:sz w:val="24"/>
          <w:szCs w:val="24"/>
          <w:rtl/>
        </w:rPr>
        <w:t xml:space="preserve"> </w:t>
      </w:r>
      <w:r w:rsidRPr="00413233">
        <w:rPr>
          <w:rFonts w:cs="David"/>
          <w:b/>
          <w:bCs/>
          <w:sz w:val="24"/>
          <w:szCs w:val="24"/>
          <w:rtl/>
        </w:rPr>
        <w:t>לא</w:t>
      </w:r>
      <w:r w:rsidRPr="00413233">
        <w:rPr>
          <w:rFonts w:cs="David"/>
          <w:sz w:val="24"/>
          <w:szCs w:val="24"/>
          <w:rtl/>
        </w:rPr>
        <w:t xml:space="preserve"> </w:t>
      </w:r>
      <w:r w:rsidRPr="00413233">
        <w:rPr>
          <w:rFonts w:cs="David" w:hint="cs"/>
          <w:sz w:val="24"/>
          <w:szCs w:val="24"/>
          <w:rtl/>
        </w:rPr>
        <w:t>יינתנו</w:t>
      </w:r>
      <w:r w:rsidRPr="00413233">
        <w:rPr>
          <w:rFonts w:cs="David"/>
          <w:sz w:val="24"/>
          <w:szCs w:val="24"/>
          <w:rtl/>
        </w:rPr>
        <w:t xml:space="preserve"> שירותי ליווי או אבטחה כלשהם </w:t>
      </w:r>
      <w:r w:rsidRPr="00413233">
        <w:rPr>
          <w:rFonts w:cs="David" w:hint="cs"/>
          <w:sz w:val="24"/>
          <w:szCs w:val="24"/>
          <w:rtl/>
        </w:rPr>
        <w:t>לזוכה</w:t>
      </w:r>
      <w:r w:rsidRPr="00413233">
        <w:rPr>
          <w:rFonts w:cs="David"/>
          <w:sz w:val="24"/>
          <w:szCs w:val="24"/>
          <w:rtl/>
        </w:rPr>
        <w:t xml:space="preserve"> או לעובדים מטעמו</w:t>
      </w:r>
      <w:r w:rsidRPr="00413233">
        <w:rPr>
          <w:rFonts w:cs="David" w:hint="cs"/>
          <w:sz w:val="24"/>
          <w:szCs w:val="24"/>
          <w:rtl/>
        </w:rPr>
        <w:t>.</w:t>
      </w:r>
      <w:r w:rsidR="00604E43">
        <w:rPr>
          <w:rFonts w:cs="David" w:hint="cs"/>
          <w:sz w:val="24"/>
          <w:szCs w:val="24"/>
          <w:rtl/>
        </w:rPr>
        <w:t xml:space="preserve"> </w:t>
      </w:r>
      <w:r w:rsidR="00604E43" w:rsidRPr="00604E43">
        <w:rPr>
          <w:rFonts w:ascii="David" w:hAnsi="David" w:cs="David"/>
          <w:sz w:val="24"/>
          <w:szCs w:val="24"/>
          <w:rtl/>
        </w:rPr>
        <w:t xml:space="preserve">יובהר, כי </w:t>
      </w:r>
      <w:r w:rsidR="00604E43" w:rsidRPr="00604E43">
        <w:rPr>
          <w:rFonts w:ascii="David" w:hAnsi="David" w:cs="David"/>
          <w:b/>
          <w:bCs/>
          <w:sz w:val="24"/>
          <w:szCs w:val="24"/>
          <w:rtl/>
        </w:rPr>
        <w:t>ל</w:t>
      </w:r>
      <w:r w:rsidR="00604E43">
        <w:rPr>
          <w:rFonts w:ascii="David" w:hAnsi="David" w:cs="David" w:hint="cs"/>
          <w:b/>
          <w:bCs/>
          <w:sz w:val="24"/>
          <w:szCs w:val="24"/>
          <w:rtl/>
        </w:rPr>
        <w:t>זוכה</w:t>
      </w:r>
      <w:r w:rsidR="00604E43" w:rsidRPr="00604E43">
        <w:rPr>
          <w:rFonts w:ascii="David" w:hAnsi="David" w:cs="David"/>
          <w:b/>
          <w:bCs/>
          <w:sz w:val="24"/>
          <w:szCs w:val="24"/>
          <w:rtl/>
        </w:rPr>
        <w:t xml:space="preserve"> לא יגיע כל תשלום בעבור סיור אשר התבטל עקב אירועים ביטחוניים או עקב נסיבות אחרות</w:t>
      </w:r>
      <w:r w:rsidR="00604E43" w:rsidRPr="00604E43">
        <w:rPr>
          <w:rFonts w:ascii="David" w:hAnsi="David" w:cs="David"/>
          <w:sz w:val="24"/>
          <w:szCs w:val="24"/>
          <w:rtl/>
        </w:rPr>
        <w:t>, גם אם ה</w:t>
      </w:r>
      <w:r w:rsidR="00604E43">
        <w:rPr>
          <w:rFonts w:ascii="David" w:hAnsi="David" w:cs="David" w:hint="cs"/>
          <w:sz w:val="24"/>
          <w:szCs w:val="24"/>
          <w:rtl/>
        </w:rPr>
        <w:t>זוכה</w:t>
      </w:r>
      <w:r w:rsidR="00604E43" w:rsidRPr="00604E43">
        <w:rPr>
          <w:rFonts w:ascii="David" w:hAnsi="David" w:cs="David"/>
          <w:sz w:val="24"/>
          <w:szCs w:val="24"/>
          <w:rtl/>
        </w:rPr>
        <w:t xml:space="preserve"> הסתמך על קיומו של הסיור ועבד מספר שעות בפועל.  </w:t>
      </w:r>
    </w:p>
    <w:p w:rsidR="005657B3" w:rsidRPr="00413233" w:rsidRDefault="005657B3" w:rsidP="005657B3">
      <w:pPr>
        <w:pStyle w:val="a3"/>
        <w:numPr>
          <w:ilvl w:val="0"/>
          <w:numId w:val="20"/>
        </w:numPr>
        <w:spacing w:line="240" w:lineRule="auto"/>
        <w:rPr>
          <w:sz w:val="24"/>
          <w:rtl/>
        </w:rPr>
      </w:pPr>
      <w:r w:rsidRPr="00413233">
        <w:rPr>
          <w:rFonts w:hint="cs"/>
          <w:sz w:val="24"/>
          <w:rtl/>
        </w:rPr>
        <w:t>כדי</w:t>
      </w:r>
      <w:r w:rsidRPr="00413233">
        <w:rPr>
          <w:sz w:val="24"/>
          <w:rtl/>
        </w:rPr>
        <w:t xml:space="preserve"> להשתתף במכרז, יש למלא את כל הפרטים החסרים במכתב ההצעה המופנה אל המינהל, לחתום על המכתב (לרבות חותמת חברה או פעולה אחרת הנדרשת </w:t>
      </w:r>
      <w:r w:rsidRPr="00413233">
        <w:rPr>
          <w:rFonts w:hint="cs"/>
          <w:sz w:val="24"/>
          <w:rtl/>
        </w:rPr>
        <w:t>בכדי</w:t>
      </w:r>
      <w:r w:rsidRPr="00413233">
        <w:rPr>
          <w:sz w:val="24"/>
          <w:rtl/>
        </w:rPr>
        <w:t xml:space="preserve"> לחייב את המציע) ולהחתים עורך דין על הצהרה כי החתימה על ההצעה מחייבת את המציע לעניין ההצעה ולעניין ההתקשרות בהסכם נשוא המכרז שבנדון. </w:t>
      </w:r>
    </w:p>
    <w:p w:rsidR="005657B3" w:rsidRDefault="005657B3" w:rsidP="005657B3">
      <w:pPr>
        <w:pStyle w:val="a3"/>
        <w:numPr>
          <w:ilvl w:val="0"/>
          <w:numId w:val="20"/>
        </w:numPr>
        <w:spacing w:line="240" w:lineRule="auto"/>
        <w:rPr>
          <w:sz w:val="24"/>
        </w:rPr>
      </w:pPr>
      <w:r w:rsidRPr="00413233">
        <w:rPr>
          <w:sz w:val="24"/>
          <w:rtl/>
        </w:rPr>
        <w:t>להצעה יש לצרף את כל המסמכים המפורטים ב</w:t>
      </w:r>
      <w:r w:rsidRPr="00413233">
        <w:rPr>
          <w:rFonts w:hint="cs"/>
          <w:sz w:val="24"/>
          <w:rtl/>
        </w:rPr>
        <w:t>מסמכי המכרז</w:t>
      </w:r>
      <w:r w:rsidRPr="00413233">
        <w:rPr>
          <w:sz w:val="24"/>
          <w:rtl/>
        </w:rPr>
        <w:t xml:space="preserve">. ההצעה, </w:t>
      </w:r>
      <w:r w:rsidRPr="00604E43">
        <w:rPr>
          <w:b/>
          <w:bCs/>
          <w:sz w:val="24"/>
          <w:rtl/>
        </w:rPr>
        <w:t>כשהיא במעטפה אטומה הנושאת סימני זיהוי של הספק ואת מספר המכרז</w:t>
      </w:r>
      <w:r w:rsidRPr="00413233">
        <w:rPr>
          <w:sz w:val="24"/>
          <w:rtl/>
        </w:rPr>
        <w:t>,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B318D2" w:rsidRPr="00413233" w:rsidRDefault="00B318D2" w:rsidP="00B318D2">
      <w:pPr>
        <w:pStyle w:val="a3"/>
        <w:spacing w:line="240" w:lineRule="auto"/>
        <w:ind w:left="477"/>
        <w:rPr>
          <w:sz w:val="24"/>
          <w:rtl/>
        </w:rPr>
      </w:pPr>
    </w:p>
    <w:p w:rsidR="005657B3" w:rsidRPr="00D26618" w:rsidRDefault="005657B3" w:rsidP="000F76B8">
      <w:pPr>
        <w:pStyle w:val="a3"/>
        <w:numPr>
          <w:ilvl w:val="0"/>
          <w:numId w:val="20"/>
        </w:numPr>
        <w:spacing w:line="240" w:lineRule="auto"/>
        <w:rPr>
          <w:sz w:val="24"/>
        </w:rPr>
      </w:pPr>
      <w:r w:rsidRPr="00413233">
        <w:rPr>
          <w:sz w:val="24"/>
          <w:rtl/>
        </w:rPr>
        <w:t xml:space="preserve">על ההצעות להגיע לתיבת ההצעות הנמצאת </w:t>
      </w:r>
      <w:r w:rsidRPr="00413233">
        <w:rPr>
          <w:rFonts w:hint="cs"/>
          <w:sz w:val="24"/>
          <w:rtl/>
        </w:rPr>
        <w:t>במסדרון קומה 2, יח' קמ"ט אוצר</w:t>
      </w:r>
      <w:r w:rsidRPr="00413233">
        <w:rPr>
          <w:sz w:val="24"/>
          <w:rtl/>
        </w:rPr>
        <w:t xml:space="preserve">, במפקדת המינהל </w:t>
      </w:r>
      <w:r w:rsidRPr="00040F79">
        <w:rPr>
          <w:sz w:val="24"/>
          <w:rtl/>
        </w:rPr>
        <w:t xml:space="preserve">האזרחי בבית-אל עד ליום </w:t>
      </w:r>
      <w:r w:rsidR="00AD7E97">
        <w:rPr>
          <w:rFonts w:hint="cs"/>
          <w:b/>
          <w:bCs/>
          <w:sz w:val="24"/>
          <w:u w:val="single"/>
          <w:rtl/>
        </w:rPr>
        <w:t>1</w:t>
      </w:r>
      <w:r w:rsidR="00040F79" w:rsidRPr="00B318D2">
        <w:rPr>
          <w:rFonts w:hint="cs"/>
          <w:b/>
          <w:bCs/>
          <w:sz w:val="24"/>
          <w:u w:val="single"/>
          <w:rtl/>
        </w:rPr>
        <w:t>.</w:t>
      </w:r>
      <w:r w:rsidR="000F76B8">
        <w:rPr>
          <w:rFonts w:hint="cs"/>
          <w:b/>
          <w:bCs/>
          <w:sz w:val="24"/>
          <w:u w:val="single"/>
          <w:rtl/>
        </w:rPr>
        <w:t>8</w:t>
      </w:r>
      <w:r w:rsidR="00040F79" w:rsidRPr="00B318D2">
        <w:rPr>
          <w:rFonts w:hint="cs"/>
          <w:b/>
          <w:bCs/>
          <w:sz w:val="24"/>
          <w:u w:val="single"/>
          <w:rtl/>
        </w:rPr>
        <w:t>.16</w:t>
      </w:r>
      <w:r w:rsidRPr="00B318D2">
        <w:rPr>
          <w:b/>
          <w:bCs/>
          <w:sz w:val="24"/>
          <w:u w:val="single"/>
          <w:rtl/>
        </w:rPr>
        <w:t>.</w:t>
      </w:r>
      <w:r w:rsidRPr="00040F79">
        <w:rPr>
          <w:sz w:val="24"/>
          <w:rtl/>
        </w:rPr>
        <w:t xml:space="preserve"> הצעה אשר לא תימצא בתיבת ההצעות עד לשעה הנקובה, באותו</w:t>
      </w:r>
      <w:r w:rsidRPr="00413233">
        <w:rPr>
          <w:sz w:val="24"/>
          <w:rtl/>
        </w:rPr>
        <w:t xml:space="preserve">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rsidR="005374FF" w:rsidRPr="008C5F62" w:rsidRDefault="005374FF" w:rsidP="005374FF">
      <w:pPr>
        <w:pStyle w:val="ac"/>
        <w:rPr>
          <w:sz w:val="24"/>
        </w:rPr>
      </w:pPr>
    </w:p>
    <w:p w:rsidR="005374FF" w:rsidRDefault="005374FF" w:rsidP="005374FF">
      <w:pPr>
        <w:pStyle w:val="a3"/>
        <w:numPr>
          <w:ilvl w:val="0"/>
          <w:numId w:val="20"/>
        </w:numPr>
        <w:spacing w:line="240" w:lineRule="auto"/>
        <w:rPr>
          <w:sz w:val="24"/>
        </w:rPr>
      </w:pPr>
      <w:r w:rsidRPr="005374FF">
        <w:rPr>
          <w:sz w:val="24"/>
          <w:rtl/>
        </w:rPr>
        <w:t>לקבלת טפסי המכרז ניתן לפנות ליח</w:t>
      </w:r>
      <w:r w:rsidRPr="005374FF">
        <w:rPr>
          <w:rFonts w:hint="cs"/>
          <w:sz w:val="24"/>
          <w:rtl/>
        </w:rPr>
        <w:t>ידת</w:t>
      </w:r>
      <w:r w:rsidRPr="005374FF">
        <w:rPr>
          <w:sz w:val="24"/>
          <w:rtl/>
        </w:rPr>
        <w:t xml:space="preserve"> </w:t>
      </w:r>
      <w:r w:rsidRPr="005374FF">
        <w:rPr>
          <w:rFonts w:hint="cs"/>
          <w:sz w:val="24"/>
          <w:rtl/>
        </w:rPr>
        <w:t xml:space="preserve">קמ"ט איכות הסביבה למייל: </w:t>
      </w:r>
      <w:hyperlink r:id="rId7" w:history="1">
        <w:r w:rsidRPr="005374FF">
          <w:t>davidz@sviva.gov.il</w:t>
        </w:r>
      </w:hyperlink>
      <w:r w:rsidRPr="005374FF">
        <w:rPr>
          <w:sz w:val="24"/>
        </w:rPr>
        <w:t xml:space="preserve">   </w:t>
      </w:r>
      <w:r w:rsidR="00B30BAD">
        <w:rPr>
          <w:rFonts w:hint="cs"/>
          <w:sz w:val="24"/>
          <w:rtl/>
        </w:rPr>
        <w:t>.</w:t>
      </w:r>
      <w:r w:rsidRPr="005374FF">
        <w:rPr>
          <w:rFonts w:hint="cs"/>
          <w:sz w:val="24"/>
          <w:rtl/>
        </w:rPr>
        <w:t xml:space="preserve"> </w:t>
      </w:r>
    </w:p>
    <w:p w:rsidR="00B318D2" w:rsidRPr="005374FF" w:rsidRDefault="00B318D2" w:rsidP="00B318D2">
      <w:pPr>
        <w:pStyle w:val="a3"/>
        <w:spacing w:line="240" w:lineRule="auto"/>
        <w:ind w:left="477"/>
        <w:rPr>
          <w:sz w:val="24"/>
        </w:rPr>
      </w:pPr>
    </w:p>
    <w:p w:rsidR="005374FF" w:rsidRPr="008C5F62" w:rsidRDefault="005374FF" w:rsidP="005374FF">
      <w:pPr>
        <w:pStyle w:val="a3"/>
        <w:numPr>
          <w:ilvl w:val="0"/>
          <w:numId w:val="20"/>
        </w:numPr>
        <w:spacing w:line="240" w:lineRule="auto"/>
        <w:rPr>
          <w:sz w:val="24"/>
        </w:rPr>
      </w:pPr>
      <w:r w:rsidRPr="008C5F62">
        <w:rPr>
          <w:sz w:val="24"/>
          <w:rtl/>
        </w:rPr>
        <w:t>לבירורים, הבהרות ופרטים נוספים, ניתן לפנות לנציג</w:t>
      </w:r>
      <w:r w:rsidRPr="008C5F62">
        <w:rPr>
          <w:rFonts w:hint="cs"/>
          <w:sz w:val="24"/>
          <w:rtl/>
        </w:rPr>
        <w:t xml:space="preserve"> היחידה מר </w:t>
      </w:r>
      <w:r>
        <w:rPr>
          <w:rFonts w:hint="cs"/>
          <w:sz w:val="24"/>
          <w:rtl/>
        </w:rPr>
        <w:t xml:space="preserve">איתמר יעקובוביץ’ </w:t>
      </w:r>
      <w:r w:rsidRPr="008C5F62">
        <w:rPr>
          <w:rFonts w:hint="cs"/>
          <w:sz w:val="24"/>
          <w:rtl/>
        </w:rPr>
        <w:t xml:space="preserve">   נייד:  </w:t>
      </w:r>
      <w:r>
        <w:rPr>
          <w:rFonts w:hint="cs"/>
          <w:sz w:val="24"/>
          <w:rtl/>
        </w:rPr>
        <w:t xml:space="preserve">054 </w:t>
      </w:r>
      <w:r>
        <w:rPr>
          <w:sz w:val="24"/>
          <w:rtl/>
        </w:rPr>
        <w:t>–</w:t>
      </w:r>
      <w:r>
        <w:rPr>
          <w:rFonts w:hint="cs"/>
          <w:sz w:val="24"/>
          <w:rtl/>
        </w:rPr>
        <w:t xml:space="preserve"> 9144083.  או לגב' אלינור שלמה 02-9977844. </w:t>
      </w:r>
    </w:p>
    <w:p w:rsidR="005657B3" w:rsidRPr="00E40717" w:rsidRDefault="002824E7" w:rsidP="005657B3">
      <w:pPr>
        <w:pStyle w:val="a3"/>
        <w:spacing w:line="240" w:lineRule="auto"/>
        <w:ind w:right="360"/>
        <w:rPr>
          <w:sz w:val="24"/>
          <w:rtl/>
        </w:rPr>
      </w:pPr>
      <w:r w:rsidRPr="00987629">
        <w:rPr>
          <w:sz w:val="26"/>
          <w:szCs w:val="26"/>
          <w:rtl/>
        </w:rPr>
        <w:br w:type="page"/>
      </w:r>
      <w:r w:rsidR="005657B3">
        <w:rPr>
          <w:rFonts w:hint="cs"/>
          <w:sz w:val="24"/>
          <w:rtl/>
        </w:rPr>
        <w:lastRenderedPageBreak/>
        <w:t xml:space="preserve">       </w:t>
      </w:r>
      <w:r w:rsidR="005657B3" w:rsidRPr="00E40717">
        <w:rPr>
          <w:sz w:val="24"/>
          <w:rtl/>
        </w:rPr>
        <w:t>לכבוד</w:t>
      </w:r>
    </w:p>
    <w:p w:rsidR="005657B3" w:rsidRPr="00E40717" w:rsidRDefault="005657B3" w:rsidP="005657B3">
      <w:pPr>
        <w:pStyle w:val="a3"/>
        <w:spacing w:line="240" w:lineRule="auto"/>
        <w:ind w:left="357" w:right="360"/>
        <w:rPr>
          <w:sz w:val="24"/>
          <w:rtl/>
        </w:rPr>
      </w:pPr>
      <w:r w:rsidRPr="00E40717">
        <w:rPr>
          <w:sz w:val="24"/>
          <w:rtl/>
        </w:rPr>
        <w:t>המינהל האזרחי לאזור יהודה והשומרון</w:t>
      </w:r>
    </w:p>
    <w:p w:rsidR="005657B3" w:rsidRPr="00E40717" w:rsidRDefault="005657B3" w:rsidP="005657B3">
      <w:pPr>
        <w:pStyle w:val="a3"/>
        <w:spacing w:line="240" w:lineRule="auto"/>
        <w:ind w:left="357" w:right="360"/>
        <w:rPr>
          <w:sz w:val="24"/>
          <w:rtl/>
        </w:rPr>
      </w:pPr>
      <w:r w:rsidRPr="00E40717">
        <w:rPr>
          <w:sz w:val="24"/>
          <w:u w:val="single"/>
          <w:rtl/>
        </w:rPr>
        <w:t>בית-אל</w:t>
      </w:r>
    </w:p>
    <w:p w:rsidR="005657B3" w:rsidRPr="005B59CD" w:rsidRDefault="005657B3" w:rsidP="005657B3">
      <w:pPr>
        <w:pStyle w:val="a3"/>
        <w:spacing w:line="240" w:lineRule="auto"/>
        <w:ind w:left="357" w:right="360"/>
        <w:rPr>
          <w:sz w:val="24"/>
          <w:rtl/>
        </w:rPr>
      </w:pPr>
    </w:p>
    <w:p w:rsidR="005657B3" w:rsidRPr="005B59CD" w:rsidRDefault="005657B3" w:rsidP="005657B3">
      <w:pPr>
        <w:pStyle w:val="a3"/>
        <w:spacing w:line="240" w:lineRule="auto"/>
        <w:ind w:left="357" w:right="360"/>
        <w:rPr>
          <w:b/>
          <w:bCs/>
          <w:sz w:val="24"/>
          <w:u w:val="single"/>
          <w:rtl/>
        </w:rPr>
      </w:pPr>
    </w:p>
    <w:p w:rsidR="005657B3" w:rsidRPr="00B552E2" w:rsidRDefault="005657B3" w:rsidP="005657B3">
      <w:pPr>
        <w:spacing w:line="360" w:lineRule="auto"/>
        <w:ind w:left="357" w:right="360"/>
        <w:jc w:val="center"/>
        <w:rPr>
          <w:rFonts w:cs="David"/>
          <w:sz w:val="24"/>
          <w:szCs w:val="24"/>
          <w:rtl/>
        </w:rPr>
      </w:pPr>
      <w:r w:rsidRPr="00705BB1">
        <w:rPr>
          <w:rFonts w:cs="David"/>
          <w:b/>
          <w:bCs/>
          <w:sz w:val="24"/>
          <w:szCs w:val="24"/>
          <w:rtl/>
        </w:rPr>
        <w:t>הנדון:</w:t>
      </w:r>
      <w:r w:rsidRPr="00705BB1">
        <w:rPr>
          <w:rFonts w:cs="David"/>
          <w:b/>
          <w:bCs/>
          <w:sz w:val="24"/>
          <w:szCs w:val="24"/>
          <w:u w:val="single"/>
          <w:rtl/>
        </w:rPr>
        <w:t xml:space="preserve"> הצע</w:t>
      </w:r>
      <w:r w:rsidRPr="00705BB1">
        <w:rPr>
          <w:rFonts w:cs="David" w:hint="cs"/>
          <w:b/>
          <w:bCs/>
          <w:sz w:val="24"/>
          <w:szCs w:val="24"/>
          <w:u w:val="single"/>
          <w:rtl/>
        </w:rPr>
        <w:t>ה למתן</w:t>
      </w:r>
      <w:r w:rsidRPr="00705BB1">
        <w:rPr>
          <w:rFonts w:cs="David"/>
          <w:b/>
          <w:bCs/>
          <w:sz w:val="24"/>
          <w:szCs w:val="24"/>
          <w:u w:val="single"/>
          <w:rtl/>
        </w:rPr>
        <w:t xml:space="preserve"> </w:t>
      </w:r>
      <w:r w:rsidRPr="00705BB1">
        <w:rPr>
          <w:rFonts w:cs="David" w:hint="cs"/>
          <w:b/>
          <w:bCs/>
          <w:sz w:val="24"/>
          <w:szCs w:val="24"/>
          <w:u w:val="single"/>
          <w:rtl/>
        </w:rPr>
        <w:t xml:space="preserve">שירותי יועץ </w:t>
      </w:r>
      <w:r w:rsidR="00BD43D4">
        <w:rPr>
          <w:rFonts w:cs="David" w:hint="cs"/>
          <w:b/>
          <w:bCs/>
          <w:sz w:val="24"/>
          <w:szCs w:val="24"/>
          <w:u w:val="single"/>
          <w:rtl/>
        </w:rPr>
        <w:t>מים</w:t>
      </w:r>
      <w:r>
        <w:rPr>
          <w:rFonts w:cs="David" w:hint="cs"/>
          <w:b/>
          <w:bCs/>
          <w:sz w:val="24"/>
          <w:szCs w:val="24"/>
          <w:u w:val="single"/>
          <w:rtl/>
        </w:rPr>
        <w:t xml:space="preserve"> </w:t>
      </w:r>
    </w:p>
    <w:p w:rsidR="005657B3" w:rsidRPr="00295EA9" w:rsidRDefault="005657B3" w:rsidP="00295EA9">
      <w:pPr>
        <w:pStyle w:val="a3"/>
        <w:numPr>
          <w:ilvl w:val="0"/>
          <w:numId w:val="32"/>
        </w:numPr>
        <w:tabs>
          <w:tab w:val="clear" w:pos="720"/>
          <w:tab w:val="num" w:pos="426"/>
        </w:tabs>
        <w:spacing w:line="240" w:lineRule="auto"/>
        <w:ind w:left="426" w:hanging="425"/>
        <w:rPr>
          <w:sz w:val="24"/>
          <w:rtl/>
        </w:rPr>
      </w:pPr>
      <w:r>
        <w:rPr>
          <w:sz w:val="24"/>
          <w:rtl/>
        </w:rPr>
        <w:t xml:space="preserve">אנו הח"מ, _______________ (ח.פ./ת.ז. _______________) (להלן - המציע) מתכבדים להגיש </w:t>
      </w:r>
      <w:r w:rsidRPr="00AD04B2">
        <w:rPr>
          <w:sz w:val="24"/>
          <w:rtl/>
        </w:rPr>
        <w:t xml:space="preserve">את </w:t>
      </w:r>
      <w:r w:rsidRPr="00295EA9">
        <w:rPr>
          <w:sz w:val="24"/>
          <w:rtl/>
        </w:rPr>
        <w:t xml:space="preserve">הצעתנו למכרז </w:t>
      </w:r>
      <w:r w:rsidRPr="00295EA9">
        <w:rPr>
          <w:rFonts w:hint="cs"/>
          <w:sz w:val="24"/>
          <w:rtl/>
        </w:rPr>
        <w:t>מס</w:t>
      </w:r>
      <w:r w:rsidR="00295EA9" w:rsidRPr="00295EA9">
        <w:rPr>
          <w:rFonts w:hint="cs"/>
          <w:sz w:val="24"/>
          <w:rtl/>
        </w:rPr>
        <w:t xml:space="preserve"> 11/16</w:t>
      </w:r>
      <w:r w:rsidRPr="00295EA9">
        <w:rPr>
          <w:sz w:val="24"/>
          <w:rtl/>
        </w:rPr>
        <w:t xml:space="preserve">  כדלקמן:</w:t>
      </w:r>
    </w:p>
    <w:p w:rsidR="005657B3" w:rsidRDefault="005657B3" w:rsidP="005657B3">
      <w:pPr>
        <w:pStyle w:val="a3"/>
        <w:tabs>
          <w:tab w:val="num" w:pos="426"/>
        </w:tabs>
        <w:spacing w:line="240" w:lineRule="auto"/>
        <w:ind w:left="426" w:hanging="425"/>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tl/>
        </w:rPr>
      </w:pPr>
      <w:r>
        <w:rPr>
          <w:sz w:val="24"/>
          <w:rtl/>
        </w:rPr>
        <w:t xml:space="preserve">הרינו מצהירים כי קראנו בעיון ובקפדנות את נוסח מסמכי המכרז שבנדון (לרבות ההסכם, </w:t>
      </w:r>
      <w:r>
        <w:rPr>
          <w:rFonts w:hint="cs"/>
          <w:sz w:val="24"/>
          <w:rtl/>
        </w:rPr>
        <w:t>ה</w:t>
      </w:r>
      <w:r>
        <w:rPr>
          <w:sz w:val="24"/>
          <w:rtl/>
        </w:rPr>
        <w:t xml:space="preserve">נספח </w:t>
      </w:r>
      <w:r>
        <w:rPr>
          <w:rFonts w:hint="cs"/>
          <w:sz w:val="24"/>
          <w:rtl/>
        </w:rPr>
        <w:t>הטכני</w:t>
      </w:r>
      <w:r>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5657B3" w:rsidRDefault="005657B3" w:rsidP="005657B3">
      <w:pPr>
        <w:pStyle w:val="a3"/>
        <w:tabs>
          <w:tab w:val="num" w:pos="426"/>
        </w:tabs>
        <w:spacing w:line="240" w:lineRule="auto"/>
        <w:ind w:left="426" w:hanging="425"/>
        <w:rPr>
          <w:sz w:val="24"/>
          <w:rtl/>
        </w:rPr>
      </w:pPr>
    </w:p>
    <w:p w:rsidR="005657B3" w:rsidRPr="00EF3095" w:rsidRDefault="005657B3" w:rsidP="005657B3">
      <w:pPr>
        <w:pStyle w:val="a3"/>
        <w:numPr>
          <w:ilvl w:val="0"/>
          <w:numId w:val="32"/>
        </w:numPr>
        <w:tabs>
          <w:tab w:val="clear" w:pos="720"/>
          <w:tab w:val="num" w:pos="426"/>
        </w:tabs>
        <w:spacing w:line="240" w:lineRule="auto"/>
        <w:ind w:left="426" w:hanging="425"/>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5657B3" w:rsidRPr="00EF3095" w:rsidRDefault="005657B3" w:rsidP="005657B3">
      <w:pPr>
        <w:pStyle w:val="a3"/>
        <w:tabs>
          <w:tab w:val="num" w:pos="426"/>
        </w:tabs>
        <w:spacing w:line="240" w:lineRule="auto"/>
        <w:ind w:left="426" w:hanging="425"/>
        <w:rPr>
          <w:sz w:val="24"/>
          <w:rtl/>
        </w:rPr>
      </w:pPr>
    </w:p>
    <w:p w:rsidR="005657B3" w:rsidRPr="007644E6" w:rsidRDefault="005657B3" w:rsidP="005657B3">
      <w:pPr>
        <w:pStyle w:val="a3"/>
        <w:numPr>
          <w:ilvl w:val="0"/>
          <w:numId w:val="32"/>
        </w:numPr>
        <w:tabs>
          <w:tab w:val="clear" w:pos="720"/>
          <w:tab w:val="num" w:pos="426"/>
        </w:tabs>
        <w:spacing w:line="240" w:lineRule="auto"/>
        <w:ind w:left="426" w:hanging="425"/>
        <w:rPr>
          <w:sz w:val="24"/>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5657B3" w:rsidRDefault="005657B3" w:rsidP="005657B3">
      <w:pPr>
        <w:pStyle w:val="a3"/>
        <w:numPr>
          <w:ilvl w:val="1"/>
          <w:numId w:val="21"/>
        </w:numPr>
        <w:tabs>
          <w:tab w:val="clear" w:pos="1440"/>
          <w:tab w:val="num" w:pos="993"/>
        </w:tabs>
        <w:spacing w:line="240" w:lineRule="auto"/>
        <w:ind w:left="993" w:hanging="425"/>
        <w:rPr>
          <w:sz w:val="24"/>
        </w:rPr>
      </w:pPr>
      <w:r>
        <w:rPr>
          <w:rFonts w:hint="cs"/>
          <w:sz w:val="24"/>
          <w:rtl/>
        </w:rPr>
        <w:t>נספחי המכרז, כשהם מלאים וחתומים.</w:t>
      </w:r>
    </w:p>
    <w:p w:rsidR="005657B3" w:rsidRDefault="005657B3" w:rsidP="005657B3">
      <w:pPr>
        <w:pStyle w:val="a3"/>
        <w:numPr>
          <w:ilvl w:val="1"/>
          <w:numId w:val="21"/>
        </w:numPr>
        <w:tabs>
          <w:tab w:val="clear" w:pos="1440"/>
          <w:tab w:val="num" w:pos="993"/>
        </w:tabs>
        <w:spacing w:line="240" w:lineRule="auto"/>
        <w:ind w:left="993"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810617">
        <w:rPr>
          <w:sz w:val="24"/>
          <w:rtl/>
        </w:rPr>
        <w:t>העתקים צילומים של אישור רואה חשבון לפי חוק עסקאות גופים ציבוריים (אכיפת ניהול חשבונות ותשלום חובות מס), התשל"ו - 1976 ושל תעודת עוסק מורשה;</w:t>
      </w:r>
    </w:p>
    <w:p w:rsidR="005657B3" w:rsidRDefault="005657B3" w:rsidP="005657B3">
      <w:pPr>
        <w:pStyle w:val="a3"/>
        <w:numPr>
          <w:ilvl w:val="1"/>
          <w:numId w:val="21"/>
        </w:numPr>
        <w:tabs>
          <w:tab w:val="clear" w:pos="1440"/>
          <w:tab w:val="num" w:pos="993"/>
        </w:tabs>
        <w:spacing w:line="240" w:lineRule="auto"/>
        <w:ind w:left="993" w:hanging="425"/>
        <w:rPr>
          <w:sz w:val="24"/>
        </w:rPr>
      </w:pPr>
      <w:r w:rsidRPr="00FD5ABA">
        <w:rPr>
          <w:sz w:val="24"/>
          <w:rtl/>
        </w:rPr>
        <w:t>רשימה של שמות ומספרי תעודות הזהות</w:t>
      </w:r>
      <w:r w:rsidRPr="00FD5ABA">
        <w:rPr>
          <w:rFonts w:hint="cs"/>
          <w:sz w:val="24"/>
          <w:rtl/>
        </w:rPr>
        <w:t xml:space="preserve"> </w:t>
      </w:r>
      <w:r w:rsidRPr="00FD5ABA">
        <w:rPr>
          <w:sz w:val="24"/>
          <w:rtl/>
        </w:rPr>
        <w:t>כמפורט במסמכי המכרז, לצורך קבלת אישור יחידת ביטחון שדה בצה"ל להתקשרות.</w:t>
      </w:r>
    </w:p>
    <w:p w:rsidR="005657B3" w:rsidRDefault="005657B3" w:rsidP="005657B3">
      <w:pPr>
        <w:pStyle w:val="a3"/>
        <w:numPr>
          <w:ilvl w:val="1"/>
          <w:numId w:val="21"/>
        </w:numPr>
        <w:tabs>
          <w:tab w:val="clear" w:pos="1440"/>
          <w:tab w:val="num" w:pos="993"/>
        </w:tabs>
        <w:spacing w:line="240" w:lineRule="auto"/>
        <w:ind w:left="993" w:hanging="425"/>
        <w:rPr>
          <w:sz w:val="24"/>
        </w:rPr>
      </w:pPr>
      <w:r w:rsidRPr="00FA6990">
        <w:rPr>
          <w:sz w:val="24"/>
          <w:rtl/>
        </w:rPr>
        <w:t>אישורים לגבי תנאי הסף (אישורים על ניסיון, המלצות, תארים אקדמיים וכו').</w:t>
      </w:r>
    </w:p>
    <w:p w:rsidR="00F8181E" w:rsidRPr="00F8181E" w:rsidRDefault="00F8181E" w:rsidP="00AD7E97">
      <w:pPr>
        <w:pStyle w:val="a3"/>
        <w:numPr>
          <w:ilvl w:val="1"/>
          <w:numId w:val="21"/>
        </w:numPr>
        <w:tabs>
          <w:tab w:val="clear" w:pos="1440"/>
          <w:tab w:val="num" w:pos="993"/>
        </w:tabs>
        <w:spacing w:line="240" w:lineRule="auto"/>
        <w:ind w:left="993" w:hanging="425"/>
        <w:rPr>
          <w:sz w:val="24"/>
        </w:rPr>
      </w:pPr>
      <w:r w:rsidRPr="00295EA9">
        <w:rPr>
          <w:sz w:val="24"/>
          <w:rtl/>
        </w:rPr>
        <w:t xml:space="preserve">ערבות בנקאית </w:t>
      </w:r>
      <w:r w:rsidRPr="00295EA9">
        <w:rPr>
          <w:rFonts w:hint="cs"/>
          <w:sz w:val="24"/>
          <w:rtl/>
        </w:rPr>
        <w:t xml:space="preserve">/ המחאה בנקאית </w:t>
      </w:r>
      <w:r w:rsidRPr="00295EA9">
        <w:rPr>
          <w:sz w:val="24"/>
          <w:rtl/>
        </w:rPr>
        <w:t xml:space="preserve">לטובת המינהל האזרחי </w:t>
      </w:r>
      <w:r w:rsidRPr="00295EA9">
        <w:rPr>
          <w:rtl/>
        </w:rPr>
        <w:t>בגוב</w:t>
      </w:r>
      <w:r w:rsidRPr="00295EA9">
        <w:rPr>
          <w:rFonts w:hint="cs"/>
          <w:rtl/>
        </w:rPr>
        <w:t>ה</w:t>
      </w:r>
      <w:r w:rsidRPr="00295EA9">
        <w:rPr>
          <w:rtl/>
        </w:rPr>
        <w:t xml:space="preserve"> </w:t>
      </w:r>
      <w:r w:rsidRPr="00295EA9">
        <w:rPr>
          <w:rFonts w:hint="cs"/>
          <w:rtl/>
        </w:rPr>
        <w:t>9,000</w:t>
      </w:r>
      <w:r w:rsidRPr="00295EA9">
        <w:rPr>
          <w:rtl/>
        </w:rPr>
        <w:t xml:space="preserve"> ש"ח בתוקף עד ליום</w:t>
      </w:r>
      <w:r w:rsidRPr="00793FDF">
        <w:rPr>
          <w:rtl/>
        </w:rPr>
        <w:t xml:space="preserve"> </w:t>
      </w:r>
      <w:r w:rsidR="00295EA9">
        <w:rPr>
          <w:rFonts w:hint="cs"/>
          <w:rtl/>
        </w:rPr>
        <w:t>2</w:t>
      </w:r>
      <w:r w:rsidR="00AD7E97">
        <w:rPr>
          <w:rFonts w:hint="cs"/>
          <w:rtl/>
        </w:rPr>
        <w:t>9</w:t>
      </w:r>
      <w:r w:rsidR="00295EA9">
        <w:rPr>
          <w:rFonts w:hint="cs"/>
          <w:rtl/>
        </w:rPr>
        <w:t xml:space="preserve">.9.16 </w:t>
      </w:r>
      <w:r w:rsidRPr="00793FDF">
        <w:rPr>
          <w:sz w:val="24"/>
          <w:rtl/>
        </w:rPr>
        <w:t>שתוחלף בערבות שבהסכם באם אזכה במכרז.</w:t>
      </w:r>
    </w:p>
    <w:p w:rsidR="00604E43" w:rsidRPr="00FA6990" w:rsidRDefault="00604E43" w:rsidP="005657B3">
      <w:pPr>
        <w:pStyle w:val="a3"/>
        <w:numPr>
          <w:ilvl w:val="1"/>
          <w:numId w:val="21"/>
        </w:numPr>
        <w:tabs>
          <w:tab w:val="clear" w:pos="1440"/>
          <w:tab w:val="num" w:pos="993"/>
        </w:tabs>
        <w:spacing w:line="240" w:lineRule="auto"/>
        <w:ind w:left="993" w:hanging="425"/>
        <w:rPr>
          <w:sz w:val="24"/>
          <w:rtl/>
        </w:rPr>
      </w:pPr>
      <w:r>
        <w:rPr>
          <w:rFonts w:hint="cs"/>
          <w:b/>
          <w:bCs/>
          <w:sz w:val="24"/>
          <w:rtl/>
        </w:rPr>
        <w:t>קורות חיים של היועץ אשר עתיד לבצע את מתן השירותים.</w:t>
      </w:r>
    </w:p>
    <w:p w:rsidR="005657B3" w:rsidRPr="00FA6990" w:rsidRDefault="005657B3" w:rsidP="005657B3">
      <w:pPr>
        <w:pStyle w:val="a3"/>
        <w:spacing w:line="240" w:lineRule="auto"/>
        <w:rPr>
          <w:sz w:val="24"/>
          <w:rtl/>
        </w:rPr>
      </w:pPr>
    </w:p>
    <w:p w:rsidR="005657B3" w:rsidRPr="002C16BC" w:rsidRDefault="005657B3" w:rsidP="005657B3">
      <w:pPr>
        <w:pStyle w:val="a3"/>
        <w:spacing w:line="240" w:lineRule="auto"/>
        <w:ind w:left="426"/>
        <w:rPr>
          <w:sz w:val="24"/>
          <w:rtl/>
        </w:rPr>
      </w:pPr>
    </w:p>
    <w:p w:rsidR="005657B3" w:rsidRPr="00FA6990" w:rsidRDefault="005657B3" w:rsidP="005657B3">
      <w:pPr>
        <w:pStyle w:val="a3"/>
        <w:numPr>
          <w:ilvl w:val="0"/>
          <w:numId w:val="32"/>
        </w:numPr>
        <w:tabs>
          <w:tab w:val="clear" w:pos="720"/>
          <w:tab w:val="num" w:pos="426"/>
          <w:tab w:val="num" w:pos="749"/>
        </w:tabs>
        <w:spacing w:line="240" w:lineRule="auto"/>
        <w:ind w:left="426" w:hanging="425"/>
        <w:rPr>
          <w:sz w:val="24"/>
          <w:rtl/>
        </w:rPr>
      </w:pPr>
      <w:r w:rsidRPr="00FA6990">
        <w:rPr>
          <w:sz w:val="24"/>
          <w:rtl/>
        </w:rPr>
        <w:t>להלן פירוט ניסיוננו הקודם בייעוץ בתחומים דומים/זהים לנשוא מכרז זה:</w:t>
      </w:r>
    </w:p>
    <w:p w:rsidR="005657B3" w:rsidRPr="00FA6990" w:rsidRDefault="005657B3" w:rsidP="005657B3">
      <w:pPr>
        <w:pStyle w:val="a3"/>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r w:rsidRPr="00FA6990">
              <w:rPr>
                <w:sz w:val="24"/>
                <w:rtl/>
              </w:rPr>
              <w:t>תחום הייעוץ</w:t>
            </w: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r w:rsidR="005657B3" w:rsidRPr="00FA6990" w:rsidTr="00D5724A">
        <w:trPr>
          <w:jc w:val="right"/>
        </w:trPr>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tl/>
              </w:rPr>
            </w:pPr>
          </w:p>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5657B3" w:rsidRPr="00FA6990" w:rsidRDefault="005657B3" w:rsidP="00D5724A">
            <w:pPr>
              <w:pStyle w:val="a3"/>
              <w:spacing w:line="240" w:lineRule="auto"/>
              <w:rPr>
                <w:sz w:val="24"/>
              </w:rPr>
            </w:pPr>
          </w:p>
        </w:tc>
      </w:tr>
    </w:tbl>
    <w:p w:rsidR="005657B3" w:rsidRPr="00FA6990" w:rsidRDefault="005657B3" w:rsidP="005657B3">
      <w:pPr>
        <w:pStyle w:val="a3"/>
        <w:spacing w:line="240" w:lineRule="auto"/>
        <w:rPr>
          <w:sz w:val="24"/>
          <w:rtl/>
        </w:rPr>
      </w:pPr>
    </w:p>
    <w:p w:rsidR="005657B3" w:rsidRPr="00FA6990" w:rsidRDefault="005657B3" w:rsidP="005657B3">
      <w:pPr>
        <w:pStyle w:val="a3"/>
        <w:spacing w:line="240" w:lineRule="auto"/>
        <w:ind w:left="288" w:firstLine="323"/>
        <w:rPr>
          <w:sz w:val="24"/>
          <w:rtl/>
        </w:rPr>
      </w:pPr>
    </w:p>
    <w:p w:rsidR="005657B3" w:rsidRPr="00EF3095" w:rsidRDefault="005657B3" w:rsidP="005657B3">
      <w:pPr>
        <w:pStyle w:val="a3"/>
        <w:numPr>
          <w:ilvl w:val="0"/>
          <w:numId w:val="32"/>
        </w:numPr>
        <w:tabs>
          <w:tab w:val="clear" w:pos="720"/>
          <w:tab w:val="num" w:pos="426"/>
        </w:tabs>
        <w:spacing w:line="240" w:lineRule="auto"/>
        <w:ind w:left="426" w:hanging="425"/>
        <w:rPr>
          <w:sz w:val="24"/>
          <w:rtl/>
        </w:rPr>
      </w:pPr>
      <w:r w:rsidRPr="00EF3095">
        <w:rPr>
          <w:sz w:val="24"/>
          <w:rtl/>
        </w:rPr>
        <w:t>אנו מצהירים:</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rsidR="005657B3" w:rsidRDefault="005657B3" w:rsidP="005657B3">
      <w:pPr>
        <w:pStyle w:val="a3"/>
        <w:numPr>
          <w:ilvl w:val="0"/>
          <w:numId w:val="33"/>
        </w:numPr>
        <w:tabs>
          <w:tab w:val="num" w:pos="993"/>
        </w:tabs>
        <w:spacing w:line="240" w:lineRule="auto"/>
        <w:ind w:left="993" w:hanging="425"/>
        <w:rPr>
          <w:sz w:val="24"/>
        </w:rPr>
      </w:pPr>
      <w:r w:rsidRPr="00EF3095">
        <w:rPr>
          <w:sz w:val="24"/>
          <w:rtl/>
        </w:rPr>
        <w:t>כי אנו עומדים בכל דרישות הסף של המכרז, וצרפנו להצעתנו זו את כל המסמכים הנדרשים בקשר לכך.</w:t>
      </w:r>
    </w:p>
    <w:p w:rsidR="005657B3" w:rsidRPr="0022121C" w:rsidRDefault="005657B3" w:rsidP="005657B3">
      <w:pPr>
        <w:pStyle w:val="a3"/>
        <w:numPr>
          <w:ilvl w:val="0"/>
          <w:numId w:val="33"/>
        </w:numPr>
        <w:tabs>
          <w:tab w:val="num" w:pos="993"/>
        </w:tabs>
        <w:spacing w:line="240" w:lineRule="auto"/>
        <w:ind w:left="993" w:hanging="425"/>
        <w:rPr>
          <w:sz w:val="24"/>
        </w:rPr>
      </w:pPr>
      <w:r w:rsidRPr="00EF3095">
        <w:rPr>
          <w:sz w:val="24"/>
          <w:rtl/>
        </w:rPr>
        <w:t xml:space="preserve">אנו מסכימים כי אי-עמידה בהצהרותינו דלעיל תיחשב </w:t>
      </w:r>
      <w:r w:rsidRPr="0022121C">
        <w:rPr>
          <w:sz w:val="24"/>
          <w:rtl/>
        </w:rPr>
        <w:t>כחזרתנו מן ההצעה.</w:t>
      </w:r>
    </w:p>
    <w:p w:rsidR="009A0FD4" w:rsidRPr="0022121C" w:rsidRDefault="009A0FD4" w:rsidP="009A0FD4">
      <w:pPr>
        <w:pStyle w:val="a3"/>
        <w:numPr>
          <w:ilvl w:val="0"/>
          <w:numId w:val="33"/>
        </w:numPr>
        <w:tabs>
          <w:tab w:val="num" w:pos="993"/>
        </w:tabs>
        <w:spacing w:line="240" w:lineRule="auto"/>
        <w:ind w:left="993" w:hanging="425"/>
        <w:rPr>
          <w:sz w:val="24"/>
        </w:rPr>
      </w:pPr>
      <w:r w:rsidRPr="0022121C">
        <w:rPr>
          <w:rFonts w:hint="cs"/>
          <w:sz w:val="24"/>
          <w:rtl/>
        </w:rPr>
        <w:t>כי לא קיים כל ניגוד עניינים, בין עיסוקי העבר של היועץ, לבין השירותים אשר ידרשו מהיועץ, תחת מכרז זה. ככל שקיים ספק קל בדבר התקיימותו של ניגוד עניינים כאמור, היועץ יצהיר על כך בפני המינהל האזרחי, במסמכים אשר יצורפו מטעמו.</w:t>
      </w:r>
    </w:p>
    <w:p w:rsidR="005657B3" w:rsidRPr="00EF3095" w:rsidRDefault="005657B3" w:rsidP="005657B3">
      <w:pPr>
        <w:pStyle w:val="a3"/>
        <w:numPr>
          <w:ilvl w:val="0"/>
          <w:numId w:val="33"/>
        </w:numPr>
        <w:tabs>
          <w:tab w:val="num" w:pos="993"/>
        </w:tabs>
        <w:spacing w:line="240" w:lineRule="auto"/>
        <w:ind w:left="993" w:hanging="425"/>
        <w:rPr>
          <w:sz w:val="24"/>
          <w:rtl/>
        </w:rPr>
      </w:pPr>
      <w:r>
        <w:rPr>
          <w:rFonts w:hint="cs"/>
          <w:sz w:val="24"/>
          <w:rtl/>
        </w:rPr>
        <w:t>אנו מודעים כי הערבות הבנקאית תהא ניתנת לחילוט בהתאם להוראות שבמסמכי המכרז.</w:t>
      </w:r>
    </w:p>
    <w:p w:rsidR="005657B3" w:rsidRDefault="005657B3" w:rsidP="005657B3">
      <w:pPr>
        <w:pStyle w:val="a3"/>
        <w:tabs>
          <w:tab w:val="num" w:pos="426"/>
        </w:tabs>
        <w:spacing w:line="240" w:lineRule="auto"/>
        <w:ind w:left="426" w:hanging="425"/>
        <w:jc w:val="left"/>
        <w:rPr>
          <w:sz w:val="24"/>
          <w:rtl/>
        </w:rPr>
      </w:pPr>
    </w:p>
    <w:p w:rsidR="009A0FD4" w:rsidRPr="003940CB" w:rsidRDefault="009A0FD4" w:rsidP="009A0FD4">
      <w:pPr>
        <w:pStyle w:val="ac"/>
        <w:numPr>
          <w:ilvl w:val="0"/>
          <w:numId w:val="34"/>
        </w:numPr>
        <w:jc w:val="both"/>
        <w:rPr>
          <w:rtl/>
        </w:rPr>
      </w:pPr>
      <w:r>
        <w:rPr>
          <w:rFonts w:hint="cs"/>
          <w:rtl/>
        </w:rPr>
        <w:t>היועץ מתחייב בזאת, כי לא קיים כל ניגוד עניינים, בין עיסוקיו בעבר, לבין עיסוקו תחת השירותים הנדרשים בהסכם זה</w:t>
      </w:r>
    </w:p>
    <w:p w:rsidR="009A0FD4" w:rsidRDefault="009A0FD4" w:rsidP="005657B3">
      <w:pPr>
        <w:pStyle w:val="a3"/>
        <w:tabs>
          <w:tab w:val="num" w:pos="426"/>
        </w:tabs>
        <w:spacing w:line="240" w:lineRule="auto"/>
        <w:ind w:left="426" w:hanging="425"/>
        <w:jc w:val="left"/>
        <w:rPr>
          <w:sz w:val="24"/>
          <w:rtl/>
        </w:rPr>
      </w:pPr>
    </w:p>
    <w:p w:rsidR="005657B3" w:rsidRDefault="005657B3" w:rsidP="005657B3">
      <w:pPr>
        <w:pStyle w:val="a3"/>
        <w:numPr>
          <w:ilvl w:val="0"/>
          <w:numId w:val="32"/>
        </w:numPr>
        <w:tabs>
          <w:tab w:val="clear" w:pos="720"/>
        </w:tabs>
        <w:spacing w:line="240" w:lineRule="auto"/>
        <w:ind w:left="426" w:hanging="425"/>
        <w:rPr>
          <w:sz w:val="24"/>
        </w:rPr>
      </w:pPr>
      <w:r>
        <w:rPr>
          <w:sz w:val="24"/>
          <w:rtl/>
        </w:rPr>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rsidR="005657B3" w:rsidRDefault="005657B3" w:rsidP="005657B3">
      <w:pPr>
        <w:pStyle w:val="a3"/>
        <w:spacing w:line="240" w:lineRule="auto"/>
        <w:ind w:left="426"/>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w:t>
      </w:r>
      <w:r>
        <w:rPr>
          <w:rFonts w:hint="cs"/>
          <w:sz w:val="24"/>
          <w:rtl/>
        </w:rPr>
        <w:t>נם</w:t>
      </w:r>
      <w:r w:rsidRPr="00EF3095">
        <w:rPr>
          <w:sz w:val="24"/>
          <w:rtl/>
        </w:rPr>
        <w:t xml:space="preserve">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5657B3" w:rsidRPr="00EF3095" w:rsidRDefault="005657B3" w:rsidP="005657B3">
      <w:pPr>
        <w:pStyle w:val="a3"/>
        <w:spacing w:line="240" w:lineRule="auto"/>
        <w:ind w:left="426"/>
        <w:rPr>
          <w:sz w:val="24"/>
          <w:rtl/>
        </w:rPr>
      </w:pPr>
    </w:p>
    <w:p w:rsidR="005657B3" w:rsidRPr="00EF3095" w:rsidRDefault="005657B3" w:rsidP="005657B3">
      <w:pPr>
        <w:pStyle w:val="a3"/>
        <w:numPr>
          <w:ilvl w:val="0"/>
          <w:numId w:val="32"/>
        </w:numPr>
        <w:tabs>
          <w:tab w:val="clear" w:pos="720"/>
        </w:tabs>
        <w:spacing w:line="240" w:lineRule="auto"/>
        <w:ind w:left="426" w:hanging="425"/>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5657B3" w:rsidRDefault="005657B3" w:rsidP="005657B3">
      <w:pPr>
        <w:pStyle w:val="a3"/>
        <w:tabs>
          <w:tab w:val="num" w:pos="426"/>
        </w:tabs>
        <w:spacing w:line="240" w:lineRule="auto"/>
        <w:ind w:left="426" w:hanging="425"/>
        <w:rPr>
          <w:sz w:val="24"/>
          <w:rtl/>
        </w:rPr>
      </w:pPr>
    </w:p>
    <w:p w:rsidR="005657B3" w:rsidRDefault="005657B3" w:rsidP="005657B3">
      <w:pPr>
        <w:pStyle w:val="a3"/>
        <w:numPr>
          <w:ilvl w:val="0"/>
          <w:numId w:val="32"/>
        </w:numPr>
        <w:tabs>
          <w:tab w:val="clear" w:pos="720"/>
          <w:tab w:val="num" w:pos="426"/>
        </w:tabs>
        <w:spacing w:line="240" w:lineRule="auto"/>
        <w:ind w:left="426" w:hanging="425"/>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 </w:t>
      </w:r>
      <w:r>
        <w:rPr>
          <w:szCs w:val="20"/>
        </w:rPr>
        <w:t>–</w:t>
      </w:r>
      <w:r>
        <w:rPr>
          <w:sz w:val="24"/>
          <w:rtl/>
        </w:rPr>
        <w:t xml:space="preserve"> 1994, חל עליהם, ולמעט "מומחי חוץ" כהגדרתם בתקנה 1 לתקנות מס הכנסה (ניכוי הוצאות שהייה לתושבי חוץ),התשל"ט </w:t>
      </w:r>
      <w:r>
        <w:rPr>
          <w:szCs w:val="20"/>
        </w:rPr>
        <w:t>–</w:t>
      </w:r>
      <w:r>
        <w:rPr>
          <w:sz w:val="24"/>
          <w:rtl/>
        </w:rPr>
        <w:t xml:space="preserve"> 1979.</w:t>
      </w:r>
    </w:p>
    <w:p w:rsidR="005657B3" w:rsidRDefault="005657B3" w:rsidP="005657B3">
      <w:pPr>
        <w:pStyle w:val="a3"/>
        <w:spacing w:line="240" w:lineRule="auto"/>
        <w:ind w:left="426"/>
        <w:rPr>
          <w:sz w:val="24"/>
          <w:rtl/>
        </w:rPr>
      </w:pPr>
    </w:p>
    <w:p w:rsidR="005657B3" w:rsidRPr="00E53330" w:rsidRDefault="005657B3" w:rsidP="005657B3">
      <w:pPr>
        <w:pStyle w:val="a3"/>
        <w:numPr>
          <w:ilvl w:val="0"/>
          <w:numId w:val="32"/>
        </w:numPr>
        <w:tabs>
          <w:tab w:val="clear" w:pos="720"/>
          <w:tab w:val="num" w:pos="426"/>
        </w:tabs>
        <w:spacing w:line="240" w:lineRule="auto"/>
        <w:ind w:left="426" w:hanging="425"/>
        <w:rPr>
          <w:sz w:val="24"/>
          <w:rtl/>
        </w:rPr>
      </w:pPr>
      <w:r>
        <w:rPr>
          <w:sz w:val="24"/>
          <w:rtl/>
        </w:rPr>
        <w:t>לשון רבים במסמך זה - כולל יחיד</w:t>
      </w:r>
      <w:r>
        <w:rPr>
          <w:rFonts w:hint="cs"/>
          <w:sz w:val="24"/>
          <w:rtl/>
        </w:rPr>
        <w:t xml:space="preserve"> במשמע; לשון זכר - כולל גם נקבה במשמע</w:t>
      </w:r>
      <w:r w:rsidR="00604E43">
        <w:rPr>
          <w:rFonts w:hint="cs"/>
          <w:sz w:val="24"/>
          <w:rtl/>
        </w:rPr>
        <w:t>.</w:t>
      </w: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numPr>
          <w:ilvl w:val="0"/>
          <w:numId w:val="32"/>
        </w:numPr>
        <w:tabs>
          <w:tab w:val="clear" w:pos="720"/>
          <w:tab w:val="left" w:pos="0"/>
          <w:tab w:val="num" w:pos="426"/>
        </w:tabs>
        <w:spacing w:line="240" w:lineRule="auto"/>
        <w:ind w:left="426" w:hanging="425"/>
        <w:jc w:val="left"/>
        <w:rPr>
          <w:sz w:val="24"/>
          <w:rtl/>
        </w:rPr>
      </w:pPr>
      <w:r>
        <w:rPr>
          <w:sz w:val="24"/>
          <w:rtl/>
        </w:rPr>
        <w:t xml:space="preserve">הצעתנו זו הינה בלתי-חוזרת, ולא תהא ניתנת לביטול, שינוי או תיקון לתקופה של </w:t>
      </w:r>
      <w:r>
        <w:rPr>
          <w:rFonts w:hint="cs"/>
          <w:sz w:val="24"/>
          <w:rtl/>
        </w:rPr>
        <w:t>60</w:t>
      </w:r>
      <w:r>
        <w:rPr>
          <w:sz w:val="24"/>
          <w:rtl/>
        </w:rPr>
        <w:t xml:space="preserve"> יום מן המועד האחרון להגשת הצעות למכרז שבנדון.</w:t>
      </w: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left"/>
        <w:rPr>
          <w:sz w:val="24"/>
          <w:rtl/>
        </w:rPr>
      </w:pPr>
    </w:p>
    <w:p w:rsidR="005657B3" w:rsidRDefault="005657B3" w:rsidP="005657B3">
      <w:pPr>
        <w:pStyle w:val="a3"/>
        <w:tabs>
          <w:tab w:val="num" w:pos="426"/>
        </w:tabs>
        <w:spacing w:line="240" w:lineRule="auto"/>
        <w:ind w:left="426" w:hanging="425"/>
        <w:jc w:val="center"/>
        <w:rPr>
          <w:sz w:val="24"/>
          <w:rtl/>
        </w:rPr>
      </w:pPr>
      <w:r>
        <w:rPr>
          <w:sz w:val="24"/>
          <w:rtl/>
        </w:rPr>
        <w:t xml:space="preserve">                                                                               בכבוד רב,</w:t>
      </w:r>
    </w:p>
    <w:p w:rsidR="005657B3" w:rsidRDefault="005657B3" w:rsidP="005657B3">
      <w:pPr>
        <w:pStyle w:val="a3"/>
        <w:tabs>
          <w:tab w:val="num" w:pos="426"/>
        </w:tabs>
        <w:spacing w:line="240" w:lineRule="auto"/>
        <w:ind w:left="426" w:hanging="425"/>
        <w:jc w:val="center"/>
        <w:rPr>
          <w:sz w:val="24"/>
          <w:rtl/>
        </w:rPr>
      </w:pPr>
    </w:p>
    <w:p w:rsidR="005657B3" w:rsidRDefault="005657B3" w:rsidP="005657B3">
      <w:pPr>
        <w:pStyle w:val="a3"/>
        <w:tabs>
          <w:tab w:val="num" w:pos="426"/>
        </w:tabs>
        <w:spacing w:line="240" w:lineRule="auto"/>
        <w:ind w:left="426" w:hanging="425"/>
        <w:jc w:val="center"/>
        <w:rPr>
          <w:sz w:val="24"/>
          <w:rtl/>
        </w:rPr>
      </w:pPr>
    </w:p>
    <w:p w:rsidR="005657B3" w:rsidRPr="00DE218B" w:rsidRDefault="005657B3" w:rsidP="005657B3">
      <w:pPr>
        <w:pStyle w:val="a3"/>
        <w:tabs>
          <w:tab w:val="num" w:pos="426"/>
        </w:tabs>
        <w:spacing w:line="240" w:lineRule="auto"/>
        <w:ind w:left="426" w:hanging="425"/>
        <w:jc w:val="center"/>
        <w:rPr>
          <w:b/>
          <w:bCs/>
          <w:sz w:val="24"/>
          <w:rtl/>
        </w:rPr>
      </w:pPr>
      <w:r w:rsidRPr="00DE218B">
        <w:rPr>
          <w:b/>
          <w:bCs/>
          <w:sz w:val="24"/>
          <w:rtl/>
        </w:rPr>
        <w:t xml:space="preserve">                                                                                             ______________</w:t>
      </w:r>
    </w:p>
    <w:p w:rsidR="005657B3" w:rsidRPr="00DE218B" w:rsidRDefault="005657B3" w:rsidP="005657B3">
      <w:pPr>
        <w:pStyle w:val="a3"/>
        <w:tabs>
          <w:tab w:val="num" w:pos="426"/>
        </w:tabs>
        <w:spacing w:line="240" w:lineRule="auto"/>
        <w:ind w:left="426" w:hanging="425"/>
        <w:jc w:val="center"/>
        <w:rPr>
          <w:b/>
          <w:bCs/>
          <w:sz w:val="24"/>
          <w:rtl/>
        </w:rPr>
      </w:pPr>
      <w:r w:rsidRPr="00DE218B">
        <w:rPr>
          <w:b/>
          <w:bCs/>
          <w:sz w:val="24"/>
          <w:rtl/>
        </w:rPr>
        <w:t xml:space="preserve">                                                                                           ה מ צ י ע</w:t>
      </w:r>
    </w:p>
    <w:p w:rsidR="005657B3" w:rsidRPr="00DE218B" w:rsidRDefault="005657B3" w:rsidP="005657B3">
      <w:pPr>
        <w:pStyle w:val="a3"/>
        <w:tabs>
          <w:tab w:val="num" w:pos="426"/>
        </w:tabs>
        <w:spacing w:line="240" w:lineRule="auto"/>
        <w:ind w:left="426" w:hanging="425"/>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jc w:val="left"/>
        <w:rPr>
          <w:b/>
          <w:bCs/>
          <w:sz w:val="24"/>
          <w:rtl/>
        </w:rPr>
      </w:pPr>
      <w:r w:rsidRPr="00DE218B">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left"/>
        <w:rPr>
          <w:b/>
          <w:bCs/>
          <w:sz w:val="24"/>
          <w:rtl/>
        </w:rPr>
      </w:pPr>
    </w:p>
    <w:p w:rsidR="005657B3" w:rsidRPr="00DE218B" w:rsidRDefault="005657B3" w:rsidP="005657B3">
      <w:pPr>
        <w:pStyle w:val="a3"/>
        <w:spacing w:line="240" w:lineRule="auto"/>
        <w:ind w:left="720" w:hanging="720"/>
        <w:jc w:val="center"/>
        <w:rPr>
          <w:b/>
          <w:bCs/>
          <w:sz w:val="24"/>
          <w:rtl/>
        </w:rPr>
      </w:pPr>
      <w:r w:rsidRPr="00DE218B">
        <w:rPr>
          <w:b/>
          <w:bCs/>
          <w:sz w:val="24"/>
          <w:rtl/>
        </w:rPr>
        <w:t xml:space="preserve">                                                                                           _____________           </w:t>
      </w:r>
    </w:p>
    <w:p w:rsidR="005657B3" w:rsidRPr="00B94ECB" w:rsidRDefault="005657B3" w:rsidP="00B94ECB">
      <w:pPr>
        <w:pStyle w:val="a3"/>
        <w:spacing w:line="240" w:lineRule="auto"/>
        <w:rPr>
          <w:b/>
          <w:bCs/>
          <w:sz w:val="24"/>
          <w:rtl/>
        </w:rPr>
      </w:pPr>
      <w:r w:rsidRPr="00DE218B">
        <w:rPr>
          <w:b/>
          <w:bCs/>
          <w:sz w:val="24"/>
          <w:rtl/>
        </w:rPr>
        <w:t xml:space="preserve">                                                                                      </w:t>
      </w:r>
      <w:r>
        <w:rPr>
          <w:rFonts w:hint="cs"/>
          <w:b/>
          <w:bCs/>
          <w:sz w:val="24"/>
          <w:rtl/>
        </w:rPr>
        <w:t xml:space="preserve">                            </w:t>
      </w:r>
      <w:r w:rsidRPr="00DE218B">
        <w:rPr>
          <w:b/>
          <w:bCs/>
          <w:sz w:val="24"/>
          <w:rtl/>
        </w:rPr>
        <w:t xml:space="preserve">     עורך  -  דין                      </w:t>
      </w:r>
    </w:p>
    <w:p w:rsidR="005657B3" w:rsidRPr="005657B3" w:rsidRDefault="005657B3" w:rsidP="0022121C">
      <w:pPr>
        <w:bidi w:val="0"/>
        <w:jc w:val="center"/>
        <w:rPr>
          <w:rFonts w:cs="David"/>
          <w:sz w:val="36"/>
          <w:szCs w:val="36"/>
          <w:u w:val="single"/>
          <w:rtl/>
        </w:rPr>
      </w:pPr>
      <w:r w:rsidRPr="00E40717">
        <w:rPr>
          <w:rFonts w:cs="David"/>
          <w:b/>
          <w:bCs/>
          <w:szCs w:val="40"/>
          <w:u w:val="single"/>
          <w:rtl/>
        </w:rPr>
        <w:lastRenderedPageBreak/>
        <w:t>הסכם</w:t>
      </w:r>
    </w:p>
    <w:p w:rsidR="005657B3" w:rsidRPr="00E40717" w:rsidRDefault="005657B3" w:rsidP="00295EA9">
      <w:pPr>
        <w:jc w:val="center"/>
        <w:rPr>
          <w:rFonts w:cs="David"/>
          <w:b/>
          <w:bCs/>
          <w:sz w:val="28"/>
          <w:szCs w:val="28"/>
          <w:rtl/>
        </w:rPr>
      </w:pPr>
      <w:r w:rsidRPr="00295EA9">
        <w:rPr>
          <w:rFonts w:cs="David"/>
          <w:b/>
          <w:bCs/>
          <w:sz w:val="28"/>
          <w:szCs w:val="28"/>
          <w:rtl/>
        </w:rPr>
        <w:t>מכרז מס'</w:t>
      </w:r>
      <w:r w:rsidR="00295EA9" w:rsidRPr="00295EA9">
        <w:rPr>
          <w:rFonts w:cs="David" w:hint="cs"/>
          <w:b/>
          <w:bCs/>
          <w:sz w:val="28"/>
          <w:szCs w:val="28"/>
          <w:rtl/>
        </w:rPr>
        <w:t>11/16</w:t>
      </w:r>
    </w:p>
    <w:p w:rsidR="005657B3" w:rsidRPr="00E40717" w:rsidRDefault="005657B3" w:rsidP="005657B3">
      <w:pPr>
        <w:spacing w:line="360" w:lineRule="auto"/>
        <w:jc w:val="center"/>
        <w:rPr>
          <w:rFonts w:cs="David"/>
          <w:b/>
          <w:bCs/>
          <w:rtl/>
        </w:rPr>
      </w:pPr>
      <w:r w:rsidRPr="00E40717">
        <w:rPr>
          <w:rFonts w:cs="David"/>
          <w:b/>
          <w:bCs/>
          <w:rtl/>
        </w:rPr>
        <w:t>שנערך ונחתם בבית אל ביום ___ בחודש ___ שנה _____</w:t>
      </w:r>
    </w:p>
    <w:p w:rsidR="005657B3" w:rsidRPr="00E40717" w:rsidRDefault="005657B3" w:rsidP="005657B3">
      <w:pPr>
        <w:spacing w:line="360" w:lineRule="auto"/>
        <w:rPr>
          <w:rFonts w:cs="David"/>
          <w:b/>
          <w:bCs/>
          <w:rtl/>
        </w:rPr>
      </w:pPr>
    </w:p>
    <w:p w:rsidR="005657B3" w:rsidRPr="00E40717" w:rsidRDefault="005657B3" w:rsidP="005657B3">
      <w:pPr>
        <w:ind w:left="1152" w:hanging="1152"/>
        <w:rPr>
          <w:rFonts w:cs="David"/>
          <w:sz w:val="24"/>
          <w:rtl/>
        </w:rPr>
      </w:pPr>
      <w:r w:rsidRPr="00E40717">
        <w:rPr>
          <w:rFonts w:cs="David"/>
          <w:b/>
          <w:bCs/>
          <w:sz w:val="24"/>
          <w:rtl/>
        </w:rPr>
        <w:t>בין:</w:t>
      </w:r>
      <w:r w:rsidRPr="00E40717">
        <w:rPr>
          <w:rFonts w:cs="David"/>
          <w:b/>
          <w:bCs/>
          <w:sz w:val="24"/>
          <w:rtl/>
        </w:rPr>
        <w:tab/>
      </w:r>
      <w:r w:rsidRPr="00E40717">
        <w:rPr>
          <w:rFonts w:cs="David"/>
          <w:sz w:val="24"/>
          <w:rtl/>
        </w:rPr>
        <w:t>ראש המינהל האזרחי לאזור יהודה והשומרון</w:t>
      </w:r>
    </w:p>
    <w:p w:rsidR="005657B3" w:rsidRPr="00E40717" w:rsidRDefault="005657B3" w:rsidP="005657B3">
      <w:pPr>
        <w:ind w:left="1152" w:hanging="1152"/>
        <w:rPr>
          <w:rFonts w:cs="David"/>
          <w:sz w:val="24"/>
          <w:rtl/>
        </w:rPr>
      </w:pPr>
      <w:r w:rsidRPr="00E40717">
        <w:rPr>
          <w:rFonts w:cs="David"/>
          <w:sz w:val="24"/>
          <w:rtl/>
        </w:rPr>
        <w:tab/>
        <w:t>מחנה בית אל, ת.ד. 16, בית אל</w:t>
      </w:r>
    </w:p>
    <w:p w:rsidR="005657B3" w:rsidRPr="00E40717" w:rsidRDefault="005657B3" w:rsidP="005657B3">
      <w:pPr>
        <w:ind w:left="1152" w:hanging="1152"/>
        <w:rPr>
          <w:rFonts w:cs="David"/>
          <w:sz w:val="24"/>
          <w:rtl/>
        </w:rPr>
      </w:pPr>
      <w:r w:rsidRPr="00E40717">
        <w:rPr>
          <w:rFonts w:cs="David"/>
          <w:sz w:val="24"/>
          <w:rtl/>
        </w:rPr>
        <w:tab/>
        <w:t>באמצעות קמ"ט אוצר</w:t>
      </w:r>
      <w:r w:rsidRPr="00E40717">
        <w:rPr>
          <w:rFonts w:cs="David" w:hint="cs"/>
          <w:sz w:val="24"/>
          <w:rtl/>
        </w:rPr>
        <w:t xml:space="preserve"> </w:t>
      </w:r>
      <w:r>
        <w:rPr>
          <w:rFonts w:cs="David" w:hint="cs"/>
          <w:sz w:val="24"/>
          <w:rtl/>
        </w:rPr>
        <w:t xml:space="preserve">וקמ"ט </w:t>
      </w:r>
      <w:r w:rsidR="00BD43D4">
        <w:rPr>
          <w:rFonts w:cs="David" w:hint="cs"/>
          <w:sz w:val="24"/>
          <w:rtl/>
        </w:rPr>
        <w:t>מים</w:t>
      </w:r>
    </w:p>
    <w:p w:rsidR="005657B3" w:rsidRPr="00E40717" w:rsidRDefault="005657B3" w:rsidP="005657B3">
      <w:pPr>
        <w:ind w:left="1152"/>
        <w:rPr>
          <w:rFonts w:cs="David"/>
          <w:sz w:val="24"/>
          <w:rtl/>
        </w:rPr>
      </w:pPr>
      <w:r w:rsidRPr="00E40717">
        <w:rPr>
          <w:rFonts w:cs="David"/>
          <w:b/>
          <w:bCs/>
          <w:sz w:val="24"/>
          <w:rtl/>
        </w:rPr>
        <w:t>להלן: "המינהל"</w:t>
      </w:r>
      <w:r w:rsidRPr="00E40717">
        <w:rPr>
          <w:rFonts w:cs="David"/>
          <w:sz w:val="24"/>
          <w:rtl/>
        </w:rPr>
        <w:t xml:space="preserve">                                                                                            </w:t>
      </w:r>
    </w:p>
    <w:p w:rsidR="005657B3" w:rsidRPr="00E40717" w:rsidRDefault="005657B3" w:rsidP="005657B3">
      <w:pPr>
        <w:ind w:left="1152"/>
        <w:jc w:val="right"/>
        <w:rPr>
          <w:rFonts w:cs="David"/>
          <w:sz w:val="24"/>
          <w:rtl/>
        </w:rPr>
      </w:pPr>
      <w:r w:rsidRPr="00E40717">
        <w:rPr>
          <w:rFonts w:cs="David"/>
          <w:b/>
          <w:bCs/>
          <w:sz w:val="24"/>
          <w:u w:val="single"/>
          <w:rtl/>
        </w:rPr>
        <w:t>מצד אחד</w:t>
      </w:r>
    </w:p>
    <w:p w:rsidR="005657B3" w:rsidRPr="00E40717" w:rsidRDefault="005657B3" w:rsidP="005657B3">
      <w:pPr>
        <w:ind w:left="1152" w:hanging="1152"/>
        <w:rPr>
          <w:rFonts w:cs="David"/>
          <w:sz w:val="24"/>
          <w:rtl/>
        </w:rPr>
      </w:pPr>
    </w:p>
    <w:p w:rsidR="005657B3" w:rsidRPr="00E40717" w:rsidRDefault="005657B3" w:rsidP="005657B3">
      <w:pPr>
        <w:ind w:left="1152" w:hanging="1152"/>
        <w:rPr>
          <w:rFonts w:cs="David"/>
          <w:sz w:val="24"/>
          <w:rtl/>
        </w:rPr>
      </w:pPr>
      <w:r w:rsidRPr="00E40717">
        <w:rPr>
          <w:rFonts w:cs="David"/>
          <w:b/>
          <w:bCs/>
          <w:sz w:val="24"/>
          <w:rtl/>
        </w:rPr>
        <w:t>לבין:</w:t>
      </w:r>
      <w:r w:rsidRPr="00E40717">
        <w:rPr>
          <w:rFonts w:cs="David"/>
          <w:sz w:val="24"/>
          <w:rtl/>
        </w:rPr>
        <w:tab/>
        <w:t>_____________________________</w:t>
      </w:r>
    </w:p>
    <w:p w:rsidR="005657B3" w:rsidRPr="00E40717" w:rsidRDefault="005657B3" w:rsidP="005657B3">
      <w:pPr>
        <w:ind w:left="1152" w:hanging="1152"/>
        <w:rPr>
          <w:rFonts w:cs="David"/>
          <w:sz w:val="24"/>
          <w:rtl/>
        </w:rPr>
      </w:pPr>
      <w:r w:rsidRPr="00E40717">
        <w:rPr>
          <w:rFonts w:cs="David"/>
          <w:sz w:val="24"/>
          <w:rtl/>
        </w:rPr>
        <w:t xml:space="preserve">                     _____________________________</w:t>
      </w:r>
    </w:p>
    <w:p w:rsidR="005657B3" w:rsidRPr="00E40717" w:rsidRDefault="005657B3" w:rsidP="005657B3">
      <w:pPr>
        <w:ind w:left="1152" w:hanging="1152"/>
        <w:rPr>
          <w:rFonts w:cs="David"/>
          <w:sz w:val="24"/>
          <w:rtl/>
        </w:rPr>
      </w:pPr>
      <w:r w:rsidRPr="00E40717">
        <w:rPr>
          <w:rFonts w:cs="David"/>
          <w:sz w:val="24"/>
          <w:rtl/>
        </w:rPr>
        <w:tab/>
        <w:t>_____________________________</w:t>
      </w:r>
    </w:p>
    <w:p w:rsidR="005657B3" w:rsidRPr="00E40717" w:rsidRDefault="005657B3" w:rsidP="005657B3">
      <w:pPr>
        <w:ind w:left="1152"/>
        <w:rPr>
          <w:rFonts w:cs="David"/>
          <w:sz w:val="24"/>
          <w:rtl/>
        </w:rPr>
      </w:pPr>
      <w:r w:rsidRPr="00E40717">
        <w:rPr>
          <w:rFonts w:cs="David"/>
          <w:b/>
          <w:bCs/>
          <w:sz w:val="24"/>
          <w:rtl/>
        </w:rPr>
        <w:t>להלן: "</w:t>
      </w:r>
      <w:r w:rsidRPr="00E40717">
        <w:rPr>
          <w:rFonts w:cs="David" w:hint="cs"/>
          <w:b/>
          <w:bCs/>
          <w:sz w:val="24"/>
          <w:rtl/>
        </w:rPr>
        <w:t>היועץ</w:t>
      </w:r>
      <w:r w:rsidRPr="00E40717">
        <w:rPr>
          <w:rFonts w:cs="David"/>
          <w:b/>
          <w:bCs/>
          <w:sz w:val="24"/>
          <w:rtl/>
        </w:rPr>
        <w:t>"</w:t>
      </w:r>
      <w:r w:rsidRPr="00E40717">
        <w:rPr>
          <w:rFonts w:cs="David"/>
          <w:sz w:val="24"/>
          <w:rtl/>
        </w:rPr>
        <w:t xml:space="preserve">                                                                                               </w:t>
      </w:r>
    </w:p>
    <w:p w:rsidR="005657B3" w:rsidRPr="00E40717" w:rsidRDefault="005657B3" w:rsidP="005657B3">
      <w:pPr>
        <w:ind w:left="1152"/>
        <w:jc w:val="right"/>
        <w:rPr>
          <w:rFonts w:cs="David"/>
          <w:sz w:val="24"/>
          <w:rtl/>
        </w:rPr>
      </w:pPr>
      <w:r w:rsidRPr="00E40717">
        <w:rPr>
          <w:rFonts w:cs="David"/>
          <w:b/>
          <w:bCs/>
          <w:sz w:val="24"/>
          <w:u w:val="single"/>
          <w:rtl/>
        </w:rPr>
        <w:t>מצד שני</w:t>
      </w:r>
    </w:p>
    <w:p w:rsidR="005657B3" w:rsidRPr="00E40717" w:rsidRDefault="005657B3" w:rsidP="005657B3">
      <w:pPr>
        <w:spacing w:line="360" w:lineRule="auto"/>
        <w:ind w:left="357" w:right="360"/>
        <w:rPr>
          <w:rFonts w:cs="David"/>
          <w:sz w:val="24"/>
          <w:szCs w:val="24"/>
          <w:rtl/>
        </w:rPr>
      </w:pPr>
    </w:p>
    <w:p w:rsidR="005657B3" w:rsidRPr="00B552E2" w:rsidRDefault="005657B3" w:rsidP="005657B3">
      <w:pPr>
        <w:tabs>
          <w:tab w:val="right" w:pos="316"/>
          <w:tab w:val="right" w:pos="2026"/>
          <w:tab w:val="right" w:pos="2116"/>
        </w:tabs>
        <w:spacing w:line="360" w:lineRule="auto"/>
        <w:ind w:left="316" w:right="360"/>
        <w:rPr>
          <w:rFonts w:cs="David"/>
          <w:sz w:val="24"/>
          <w:szCs w:val="24"/>
          <w:rtl/>
        </w:rPr>
      </w:pPr>
    </w:p>
    <w:p w:rsidR="005657B3" w:rsidRPr="00705BB1" w:rsidRDefault="005657B3" w:rsidP="005657B3">
      <w:pPr>
        <w:ind w:left="796" w:hanging="851"/>
        <w:rPr>
          <w:rFonts w:cs="David"/>
          <w:sz w:val="24"/>
          <w:szCs w:val="24"/>
          <w:rtl/>
        </w:rPr>
      </w:pPr>
      <w:r w:rsidRPr="00705BB1">
        <w:rPr>
          <w:rFonts w:cs="David"/>
          <w:b/>
          <w:bCs/>
          <w:sz w:val="24"/>
          <w:szCs w:val="24"/>
          <w:rtl/>
        </w:rPr>
        <w:t>הואיל</w:t>
      </w:r>
      <w:r w:rsidRPr="00705BB1">
        <w:rPr>
          <w:rFonts w:cs="David"/>
          <w:sz w:val="24"/>
          <w:szCs w:val="24"/>
          <w:rtl/>
        </w:rPr>
        <w:t xml:space="preserve"> </w:t>
      </w:r>
      <w:r w:rsidRPr="00705BB1">
        <w:rPr>
          <w:rFonts w:cs="David" w:hint="cs"/>
          <w:sz w:val="24"/>
          <w:szCs w:val="24"/>
          <w:rtl/>
        </w:rPr>
        <w:t xml:space="preserve">  </w:t>
      </w:r>
      <w:r w:rsidR="00604E43">
        <w:rPr>
          <w:rFonts w:cs="David" w:hint="cs"/>
          <w:sz w:val="24"/>
          <w:szCs w:val="24"/>
          <w:rtl/>
        </w:rPr>
        <w:t xml:space="preserve">   </w:t>
      </w:r>
      <w:r w:rsidRPr="00705BB1">
        <w:rPr>
          <w:rFonts w:cs="David" w:hint="cs"/>
          <w:sz w:val="24"/>
          <w:szCs w:val="24"/>
          <w:rtl/>
        </w:rPr>
        <w:t>והמינהל מעוניין בקבלת שירותי הייעוץ, כמפורט בהסכם זה ובנספחיו (להלן:  "</w:t>
      </w:r>
      <w:r w:rsidRPr="00705BB1">
        <w:rPr>
          <w:rFonts w:cs="David" w:hint="cs"/>
          <w:b/>
          <w:bCs/>
          <w:sz w:val="24"/>
          <w:szCs w:val="24"/>
          <w:rtl/>
        </w:rPr>
        <w:t>המכרז</w:t>
      </w:r>
      <w:r w:rsidRPr="00705BB1">
        <w:rPr>
          <w:rFonts w:cs="David" w:hint="cs"/>
          <w:sz w:val="24"/>
          <w:szCs w:val="24"/>
          <w:rtl/>
        </w:rPr>
        <w:t>") ולפי התנאים הקבועים בו;</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 xml:space="preserve">     והצעת היועץ נמצאה תואמת לדרישות המכרז;</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 xml:space="preserve">והמינהל מעוניין כי היועץ יעניק לו שירותי ייעוץ כמפורט בהסכם זה (להלן – </w:t>
      </w:r>
      <w:r w:rsidRPr="003940CB">
        <w:rPr>
          <w:rFonts w:cs="David"/>
          <w:b/>
          <w:bCs/>
          <w:sz w:val="24"/>
          <w:szCs w:val="24"/>
          <w:rtl/>
        </w:rPr>
        <w:t>"השירותים"</w:t>
      </w:r>
      <w:r w:rsidRPr="003940CB">
        <w:rPr>
          <w:rFonts w:cs="David"/>
          <w:sz w:val="24"/>
          <w:szCs w:val="24"/>
          <w:rtl/>
        </w:rPr>
        <w:t>) כיועץ עצמאי, והיועץ מעוניין לתת למינהל את השירותים כיועץ עצמאי - והכל כאמור בהסכם זה;</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והיועץ מצהיר, כי הוא והיועצים מטעמו הינם בעלי הידע, היכולת והכישורים הנדרשים לצורך מתן השירותים;</w:t>
      </w:r>
    </w:p>
    <w:p w:rsidR="005657B3" w:rsidRPr="003940CB" w:rsidRDefault="005657B3" w:rsidP="005657B3">
      <w:pPr>
        <w:spacing w:line="360" w:lineRule="auto"/>
        <w:ind w:left="864" w:hanging="864"/>
        <w:rPr>
          <w:rFonts w:cs="David"/>
          <w:sz w:val="24"/>
          <w:szCs w:val="24"/>
          <w:rtl/>
        </w:rPr>
      </w:pPr>
      <w:r w:rsidRPr="003940CB">
        <w:rPr>
          <w:rFonts w:cs="David"/>
          <w:b/>
          <w:bCs/>
          <w:sz w:val="24"/>
          <w:szCs w:val="24"/>
          <w:rtl/>
        </w:rPr>
        <w:t>והואיל</w:t>
      </w:r>
      <w:r w:rsidRPr="003940CB">
        <w:rPr>
          <w:rFonts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ab/>
        <w:t xml:space="preserve">  והמינהל מסכים להתקשרות עם היועץ כיועץ עצמאי על בסיס הצהרה דלעיל;</w:t>
      </w:r>
    </w:p>
    <w:p w:rsidR="005657B3" w:rsidRPr="003940CB" w:rsidRDefault="005657B3" w:rsidP="005657B3">
      <w:pPr>
        <w:spacing w:line="360" w:lineRule="auto"/>
        <w:rPr>
          <w:rFonts w:cs="David"/>
          <w:sz w:val="24"/>
          <w:szCs w:val="24"/>
          <w:rtl/>
        </w:rPr>
      </w:pPr>
      <w:r w:rsidRPr="003940CB">
        <w:rPr>
          <w:rFonts w:cs="David"/>
          <w:b/>
          <w:bCs/>
          <w:sz w:val="24"/>
          <w:szCs w:val="24"/>
          <w:rtl/>
        </w:rPr>
        <w:t>והואיל</w:t>
      </w:r>
      <w:r w:rsidRPr="003940CB">
        <w:rPr>
          <w:rFonts w:cs="David"/>
          <w:sz w:val="24"/>
          <w:szCs w:val="24"/>
          <w:rtl/>
        </w:rPr>
        <w:t xml:space="preserve"> </w:t>
      </w:r>
      <w:r w:rsidRPr="003940CB">
        <w:rPr>
          <w:rFonts w:cs="David"/>
          <w:sz w:val="24"/>
          <w:szCs w:val="24"/>
          <w:rtl/>
        </w:rPr>
        <w:tab/>
        <w:t xml:space="preserve">  וברצון הצדדים להסדיר את זכויותיהם וחובותיהם ההדדיות;</w:t>
      </w:r>
    </w:p>
    <w:p w:rsidR="005657B3" w:rsidRPr="003940CB" w:rsidRDefault="005657B3" w:rsidP="005657B3">
      <w:pPr>
        <w:jc w:val="center"/>
        <w:rPr>
          <w:rFonts w:cs="David"/>
          <w:b/>
          <w:bCs/>
          <w:sz w:val="28"/>
          <w:szCs w:val="28"/>
          <w:u w:val="single"/>
          <w:rtl/>
        </w:rPr>
      </w:pPr>
      <w:r w:rsidRPr="003940CB">
        <w:rPr>
          <w:rFonts w:cs="David"/>
          <w:b/>
          <w:bCs/>
          <w:sz w:val="28"/>
          <w:szCs w:val="28"/>
          <w:u w:val="single"/>
          <w:rtl/>
        </w:rPr>
        <w:lastRenderedPageBreak/>
        <w:t>לפיכך הותנה, הוצהר והוסכם בין הצדדים כדלקמן:</w:t>
      </w:r>
    </w:p>
    <w:p w:rsidR="005657B3" w:rsidRPr="003940CB" w:rsidRDefault="005657B3" w:rsidP="005657B3">
      <w:pPr>
        <w:jc w:val="center"/>
        <w:rPr>
          <w:rFonts w:cs="David"/>
          <w:b/>
          <w:bCs/>
          <w:sz w:val="28"/>
          <w:szCs w:val="28"/>
          <w:u w:val="single"/>
          <w:rtl/>
        </w:rPr>
      </w:pPr>
    </w:p>
    <w:p w:rsidR="005657B3" w:rsidRPr="003940CB" w:rsidRDefault="005657B3" w:rsidP="005657B3">
      <w:pPr>
        <w:pStyle w:val="a3"/>
        <w:spacing w:line="240" w:lineRule="auto"/>
        <w:ind w:left="1152" w:hanging="1152"/>
        <w:rPr>
          <w:sz w:val="24"/>
          <w:u w:val="single"/>
          <w:rtl/>
        </w:rPr>
      </w:pPr>
      <w:r w:rsidRPr="003940CB">
        <w:rPr>
          <w:sz w:val="24"/>
          <w:rtl/>
        </w:rPr>
        <w:t>1</w:t>
      </w:r>
      <w:r w:rsidRPr="003940CB">
        <w:rPr>
          <w:b/>
          <w:bCs/>
          <w:sz w:val="24"/>
          <w:rtl/>
        </w:rPr>
        <w:t xml:space="preserve">.     </w:t>
      </w:r>
      <w:r w:rsidRPr="003940CB">
        <w:rPr>
          <w:b/>
          <w:bCs/>
          <w:sz w:val="24"/>
          <w:u w:val="single"/>
          <w:rtl/>
        </w:rPr>
        <w:t>היקף הוראות ההסכם ושינוייו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1.1</w:t>
      </w:r>
      <w:r w:rsidRPr="003940CB">
        <w:rPr>
          <w:sz w:val="24"/>
          <w:rtl/>
        </w:rPr>
        <w:tab/>
        <w:t>המבוא להסכם והנספחים המצורפים להסכם</w:t>
      </w:r>
      <w:r w:rsidRPr="003940CB">
        <w:rPr>
          <w:rFonts w:hint="cs"/>
          <w:sz w:val="24"/>
          <w:rtl/>
        </w:rPr>
        <w:t xml:space="preserve"> (לרבות המפרט הטכני)</w:t>
      </w:r>
      <w:r w:rsidRPr="003940CB">
        <w:rPr>
          <w:sz w:val="24"/>
          <w:rtl/>
        </w:rPr>
        <w:t xml:space="preserve"> מהווים חלק בלתי נפרד מההסכם.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1.2</w:t>
      </w:r>
      <w:r w:rsidRPr="003940CB">
        <w:rPr>
          <w:sz w:val="24"/>
          <w:rtl/>
        </w:rPr>
        <w:tab/>
        <w:t>ההסכם ממצה כל הסכמה קודמת או נוספת של הצדדים, בכתב או בעל פה או בהתנהגות, וכל היחסים בינם אשר הינם בתוקף ביום חתימת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1.3</w:t>
      </w:r>
      <w:r w:rsidRPr="003940CB">
        <w:rPr>
          <w:sz w:val="24"/>
          <w:rtl/>
        </w:rPr>
        <w:tab/>
        <w:t>כל נספח להסכם, שייערך לאחר חתימת ההסכם, יהווה חלק בלתי נפרד מן ההסכם מרגע חתימת הצדדים על הנספח.</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1.4</w:t>
      </w:r>
      <w:r w:rsidRPr="003940CB">
        <w:rPr>
          <w:sz w:val="24"/>
          <w:rtl/>
        </w:rPr>
        <w:tab/>
        <w:t>בכפוף לאמור בסעיפים 3 ו- 4 להלן, כל שינוי בתנאי ההסכם ובנספחיו יעשה בכתב ובחתימת הצדדים, ולא יהיה תוקף לשינויים שנעשו בדרך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2.     </w:t>
      </w:r>
      <w:r w:rsidRPr="003940CB">
        <w:rPr>
          <w:b/>
          <w:bCs/>
          <w:sz w:val="24"/>
          <w:u w:val="single"/>
          <w:rtl/>
        </w:rPr>
        <w:t>פרשנות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2.1</w:t>
      </w:r>
      <w:r w:rsidRPr="003940CB">
        <w:rPr>
          <w:sz w:val="24"/>
          <w:rtl/>
        </w:rPr>
        <w:tab/>
        <w:t xml:space="preserve">בכל מקום בו קיימת סתירה או אי התאמה בין התחייבויות </w:t>
      </w:r>
      <w:r w:rsidRPr="003940CB">
        <w:rPr>
          <w:rFonts w:hint="cs"/>
          <w:sz w:val="24"/>
          <w:rtl/>
        </w:rPr>
        <w:t>היועץ</w:t>
      </w:r>
      <w:r w:rsidRPr="003940CB">
        <w:rPr>
          <w:sz w:val="24"/>
          <w:rtl/>
        </w:rPr>
        <w:t xml:space="preserve"> ו/או זכויות המינהל האזרחי בהסכם (לרבות בנספחיו), תחול ההוראה המיטיבה עם המינהל האזרחי ו/או המחמירה עם </w:t>
      </w:r>
      <w:r w:rsidRPr="003940CB">
        <w:rPr>
          <w:rFonts w:hint="cs"/>
          <w:sz w:val="24"/>
          <w:rtl/>
        </w:rPr>
        <w:t>היועץ</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2.2</w:t>
      </w:r>
      <w:r w:rsidRPr="003940CB">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2.3</w:t>
      </w:r>
      <w:r w:rsidRPr="003940CB">
        <w:rPr>
          <w:sz w:val="24"/>
          <w:rtl/>
        </w:rPr>
        <w:tab/>
        <w:t>כותרות הסעיפים הובאו לשם הנוחות בלבד, אין להן כל משמעות פרשנית ואין לראות בהן חלק מסעיפי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2.4</w:t>
      </w:r>
      <w:r w:rsidRPr="003940CB">
        <w:rPr>
          <w:sz w:val="24"/>
          <w:rtl/>
        </w:rPr>
        <w:tab/>
        <w:t>ויתר צד אחד למשנהו על הפרת הוראה מהוראות הסכם זה, לא ייחשב הויתור כויתור על הפרה שלאחר מכן של אותה ההוראה או הוראה אחרת.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2.5</w:t>
      </w:r>
      <w:r w:rsidRPr="003940CB">
        <w:rPr>
          <w:sz w:val="24"/>
          <w:rtl/>
        </w:rPr>
        <w:tab/>
        <w:t>כל הסעדים והתרופות המסורים לצד על פי ההסכם ו/או על פי דין הינם מצטברים ולא חלופיים, אלא אם כן הדבר מתחייב מאופי הסעד או התרופה.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2.6</w:t>
      </w:r>
      <w:r w:rsidRPr="003940CB">
        <w:rPr>
          <w:sz w:val="24"/>
          <w:rtl/>
        </w:rPr>
        <w:tab/>
        <w:t>אין בכל סעד מיוחד המסור למינהל לפי ההסכם כדי לגרוע מכל זכות המסורה למינהל לפי כל דין.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2.7</w:t>
      </w:r>
      <w:r w:rsidRPr="003940CB">
        <w:rPr>
          <w:sz w:val="24"/>
          <w:rtl/>
        </w:rPr>
        <w:tab/>
        <w:t xml:space="preserve">בהסכם זה -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(1)</w:t>
      </w:r>
      <w:r w:rsidRPr="003940CB">
        <w:rPr>
          <w:sz w:val="24"/>
          <w:rtl/>
        </w:rPr>
        <w:tab/>
        <w:t>"</w:t>
      </w:r>
      <w:r w:rsidRPr="003940CB">
        <w:rPr>
          <w:rFonts w:hint="cs"/>
          <w:sz w:val="24"/>
          <w:rtl/>
        </w:rPr>
        <w:t>יועץ</w:t>
      </w:r>
      <w:r w:rsidRPr="003940CB">
        <w:rPr>
          <w:sz w:val="24"/>
          <w:rtl/>
        </w:rPr>
        <w:t>" –</w:t>
      </w:r>
      <w:r w:rsidRPr="003940CB">
        <w:rPr>
          <w:rFonts w:hint="cs"/>
          <w:sz w:val="24"/>
          <w:rtl/>
        </w:rPr>
        <w:t xml:space="preserve">אדם </w:t>
      </w:r>
      <w:r w:rsidRPr="003940CB">
        <w:rPr>
          <w:sz w:val="24"/>
          <w:rtl/>
        </w:rPr>
        <w:t xml:space="preserve"> לרבות כל תאגיד, מוסד או גוף אחר.</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(2)</w:t>
      </w:r>
      <w:r w:rsidRPr="003940CB">
        <w:rPr>
          <w:sz w:val="24"/>
          <w:rtl/>
        </w:rPr>
        <w:tab/>
        <w:t>"ההסכם" - הסכם זה, לרבות המבוא לו, הנספחים המצורפים אליו והנחיות המקשר לפי הסכם זה.</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(3)</w:t>
      </w:r>
      <w:r w:rsidRPr="003940CB">
        <w:rPr>
          <w:sz w:val="24"/>
          <w:rtl/>
        </w:rPr>
        <w:tab/>
        <w:t>"החשבונית" - חשבונית מס כדין ופירוט השירותים שבגינם דורש היועץ תשלום מן המינהל</w:t>
      </w:r>
      <w:r w:rsidRPr="003940CB">
        <w:rPr>
          <w:rFonts w:hint="cs"/>
          <w:sz w:val="24"/>
          <w:rtl/>
        </w:rPr>
        <w:t>.</w:t>
      </w:r>
      <w:r w:rsidRPr="003940CB">
        <w:rPr>
          <w:sz w:val="24"/>
          <w:rtl/>
        </w:rPr>
        <w:t xml:space="preserve">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(4)</w:t>
      </w:r>
      <w:r w:rsidRPr="003940CB">
        <w:rPr>
          <w:sz w:val="24"/>
          <w:rtl/>
        </w:rPr>
        <w:tab/>
        <w:t xml:space="preserve">"השירותים" - שירותי </w:t>
      </w:r>
      <w:r w:rsidRPr="003940CB">
        <w:rPr>
          <w:rFonts w:hint="cs"/>
          <w:sz w:val="24"/>
          <w:rtl/>
        </w:rPr>
        <w:t xml:space="preserve">ייעוץ בתחום </w:t>
      </w:r>
      <w:r>
        <w:rPr>
          <w:rFonts w:hint="cs"/>
          <w:sz w:val="24"/>
          <w:rtl/>
        </w:rPr>
        <w:t>ה</w:t>
      </w:r>
      <w:r w:rsidR="00BD43D4">
        <w:rPr>
          <w:rFonts w:hint="cs"/>
          <w:sz w:val="24"/>
          <w:rtl/>
        </w:rPr>
        <w:t>מים</w:t>
      </w:r>
      <w:r w:rsidRPr="003940CB">
        <w:rPr>
          <w:rFonts w:hint="cs"/>
          <w:sz w:val="24"/>
          <w:rtl/>
        </w:rPr>
        <w:t xml:space="preserve"> במנהל האזרחי.</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(5)</w:t>
      </w:r>
      <w:r w:rsidRPr="003940CB">
        <w:rPr>
          <w:sz w:val="24"/>
          <w:rtl/>
        </w:rPr>
        <w:tab/>
        <w:t>"התמורה" - התמורה הכספית לה זכאי היועץ עבור התחייבויותיו לפי הסכם זה,</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3735E5">
      <w:pPr>
        <w:pStyle w:val="a3"/>
        <w:spacing w:line="240" w:lineRule="auto"/>
        <w:ind w:left="2016" w:hanging="864"/>
        <w:rPr>
          <w:sz w:val="24"/>
          <w:rtl/>
        </w:rPr>
      </w:pPr>
      <w:r w:rsidRPr="003940CB">
        <w:rPr>
          <w:sz w:val="24"/>
          <w:rtl/>
        </w:rPr>
        <w:t xml:space="preserve">       (6)</w:t>
      </w:r>
      <w:r w:rsidRPr="003940CB">
        <w:rPr>
          <w:sz w:val="24"/>
          <w:rtl/>
        </w:rPr>
        <w:tab/>
        <w:t xml:space="preserve">"המקשר" - מי שהורשה על ידי סגן ראש המינהל האזרחי בכתב לעניין הסכם זה או כל </w:t>
      </w:r>
      <w:r w:rsidRPr="003735E5">
        <w:rPr>
          <w:sz w:val="24"/>
          <w:rtl/>
        </w:rPr>
        <w:t xml:space="preserve">חלק ממנו, בין מראש ובין בדיעבד. כל עוד לא ניתנה הרשאה כאמור, יהיה המקשר </w:t>
      </w:r>
      <w:r w:rsidR="003735E5" w:rsidRPr="003735E5">
        <w:rPr>
          <w:rFonts w:hint="cs"/>
          <w:sz w:val="24"/>
          <w:rtl/>
        </w:rPr>
        <w:lastRenderedPageBreak/>
        <w:t xml:space="preserve">נינה לויבסקי-מרכזת תשתיות ובהעדרה </w:t>
      </w:r>
      <w:r w:rsidRPr="003735E5">
        <w:rPr>
          <w:rFonts w:hint="cs"/>
          <w:sz w:val="24"/>
          <w:rtl/>
        </w:rPr>
        <w:t xml:space="preserve">קמ"ט </w:t>
      </w:r>
      <w:r w:rsidR="00BD43D4">
        <w:rPr>
          <w:rFonts w:hint="cs"/>
          <w:sz w:val="24"/>
          <w:rtl/>
        </w:rPr>
        <w:t>מים</w:t>
      </w:r>
      <w:r w:rsidR="003735E5" w:rsidRPr="003735E5">
        <w:rPr>
          <w:sz w:val="24"/>
          <w:rtl/>
        </w:rPr>
        <w:t xml:space="preserve"> או המוסמך מטעמ</w:t>
      </w:r>
      <w:r w:rsidR="003735E5" w:rsidRPr="003735E5">
        <w:rPr>
          <w:rFonts w:hint="cs"/>
          <w:sz w:val="24"/>
          <w:rtl/>
        </w:rPr>
        <w:t>ו</w:t>
      </w:r>
      <w:r w:rsidRPr="003735E5">
        <w:rPr>
          <w:sz w:val="24"/>
          <w:rtl/>
        </w:rPr>
        <w:t xml:space="preserve">. המקשר ייצג את המינהל כלפי </w:t>
      </w:r>
      <w:r w:rsidRPr="003735E5">
        <w:rPr>
          <w:rFonts w:hint="cs"/>
          <w:sz w:val="24"/>
          <w:rtl/>
        </w:rPr>
        <w:t>היועץ</w:t>
      </w:r>
      <w:r w:rsidRPr="003735E5">
        <w:rPr>
          <w:sz w:val="24"/>
          <w:rtl/>
        </w:rPr>
        <w:t xml:space="preserve"> בכל הנוגע להסכם ולביצועו, בכפוף להרשאת סגן ראש</w:t>
      </w:r>
      <w:r w:rsidRPr="003940CB">
        <w:rPr>
          <w:sz w:val="24"/>
          <w:rtl/>
        </w:rPr>
        <w:t xml:space="preserve"> המינהל האזרחי. </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(7)</w:t>
      </w:r>
      <w:r w:rsidRPr="003940CB">
        <w:rPr>
          <w:sz w:val="24"/>
          <w:rtl/>
        </w:rPr>
        <w:tab/>
        <w:t xml:space="preserve">"נספח" – </w:t>
      </w:r>
      <w:r w:rsidRPr="003940CB">
        <w:rPr>
          <w:rFonts w:hint="cs"/>
          <w:sz w:val="24"/>
          <w:rtl/>
        </w:rPr>
        <w:t>מסמך המהווה תוספת</w:t>
      </w:r>
      <w:r w:rsidRPr="003940CB">
        <w:rPr>
          <w:sz w:val="24"/>
          <w:rtl/>
        </w:rPr>
        <w:t xml:space="preserve"> להסכם, ושנחתם על ידי מי שמוסמך לחייב את ראש המינהל האזרחי בעסקה זו</w:t>
      </w:r>
      <w:r w:rsidRPr="003940CB">
        <w:rPr>
          <w:rFonts w:hint="cs"/>
          <w:sz w:val="24"/>
          <w:rtl/>
        </w:rPr>
        <w:t>.</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 xml:space="preserve">       (8)</w:t>
      </w:r>
      <w:r w:rsidRPr="003940CB">
        <w:rPr>
          <w:sz w:val="24"/>
          <w:rtl/>
        </w:rPr>
        <w:tab/>
        <w:t xml:space="preserve">"תקופת ההסכם" - התקופה בה נמצא ההסכם בתוקף, בהתאם לסעיף </w:t>
      </w:r>
      <w:r w:rsidRPr="003940CB">
        <w:rPr>
          <w:rFonts w:hint="cs"/>
          <w:sz w:val="24"/>
          <w:rtl/>
        </w:rPr>
        <w:t>4</w:t>
      </w:r>
      <w:r w:rsidRPr="003940CB">
        <w:rPr>
          <w:sz w:val="24"/>
          <w:rtl/>
        </w:rPr>
        <w:t xml:space="preserve"> להסכם.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rPr>
          <w:sz w:val="24"/>
          <w:u w:val="single"/>
          <w:rtl/>
        </w:rPr>
      </w:pPr>
      <w:r w:rsidRPr="003940CB">
        <w:rPr>
          <w:rFonts w:hint="cs"/>
          <w:sz w:val="24"/>
          <w:rtl/>
        </w:rPr>
        <w:t>3</w:t>
      </w:r>
      <w:r w:rsidRPr="003940CB">
        <w:rPr>
          <w:sz w:val="24"/>
          <w:rtl/>
        </w:rPr>
        <w:t xml:space="preserve">.     </w:t>
      </w:r>
      <w:r w:rsidRPr="003940CB">
        <w:rPr>
          <w:b/>
          <w:bCs/>
          <w:sz w:val="24"/>
          <w:u w:val="single"/>
          <w:rtl/>
        </w:rPr>
        <w:t>בטחונות</w:t>
      </w:r>
    </w:p>
    <w:p w:rsidR="005657B3" w:rsidRPr="003940CB" w:rsidRDefault="005657B3" w:rsidP="005657B3">
      <w:pPr>
        <w:pStyle w:val="a3"/>
        <w:spacing w:line="240" w:lineRule="auto"/>
        <w:ind w:left="1152" w:hanging="1152"/>
        <w:rPr>
          <w:sz w:val="24"/>
          <w:rtl/>
        </w:rPr>
      </w:pPr>
    </w:p>
    <w:p w:rsidR="005657B3" w:rsidRPr="003940CB" w:rsidRDefault="005657B3" w:rsidP="00295EA9">
      <w:pPr>
        <w:pStyle w:val="a3"/>
        <w:spacing w:line="240" w:lineRule="auto"/>
        <w:ind w:left="1152" w:hanging="1152"/>
        <w:rPr>
          <w:sz w:val="24"/>
          <w:rtl/>
        </w:rPr>
      </w:pPr>
      <w:r w:rsidRPr="003940CB">
        <w:rPr>
          <w:sz w:val="24"/>
          <w:rtl/>
        </w:rPr>
        <w:t xml:space="preserve">       </w:t>
      </w:r>
      <w:r w:rsidRPr="006544D4">
        <w:rPr>
          <w:rFonts w:hint="cs"/>
          <w:sz w:val="24"/>
          <w:rtl/>
        </w:rPr>
        <w:t>3</w:t>
      </w:r>
      <w:r w:rsidRPr="006544D4">
        <w:rPr>
          <w:sz w:val="24"/>
          <w:rtl/>
        </w:rPr>
        <w:t>.1</w:t>
      </w:r>
      <w:r w:rsidRPr="006544D4">
        <w:rPr>
          <w:sz w:val="24"/>
          <w:rtl/>
        </w:rPr>
        <w:tab/>
        <w:t xml:space="preserve">להבטחת מילוי התחייבויות היועץ על פי ההסכם, יפקיד היועץ בידי המינהל, בעת חתימת </w:t>
      </w:r>
      <w:r w:rsidRPr="00295EA9">
        <w:rPr>
          <w:sz w:val="24"/>
          <w:rtl/>
        </w:rPr>
        <w:t xml:space="preserve">ההסכם, ערבות בנקאית אוטונומית ובלתי מותנית לטובת המינהל </w:t>
      </w:r>
      <w:r w:rsidR="00295EA9" w:rsidRPr="00295EA9">
        <w:rPr>
          <w:rFonts w:hint="cs"/>
          <w:sz w:val="24"/>
          <w:rtl/>
        </w:rPr>
        <w:t>בשיעור של 5% מערך</w:t>
      </w:r>
      <w:r w:rsidR="00295EA9">
        <w:rPr>
          <w:rFonts w:hint="cs"/>
          <w:sz w:val="24"/>
          <w:rtl/>
        </w:rPr>
        <w:t xml:space="preserve"> ההתקשרות המשוערת כולל מע"מ</w:t>
      </w:r>
      <w:r w:rsidRPr="006544D4">
        <w:rPr>
          <w:rFonts w:hint="cs"/>
          <w:b/>
          <w:bCs/>
          <w:sz w:val="24"/>
          <w:rtl/>
        </w:rPr>
        <w:t>,</w:t>
      </w:r>
      <w:r w:rsidRPr="006544D4">
        <w:rPr>
          <w:sz w:val="24"/>
          <w:rtl/>
        </w:rPr>
        <w:t xml:space="preserve"> צמודת מדד ליום חתימת ההסכם. ערבות זו תהא בתוקף לכל תקופת ההסכם</w:t>
      </w:r>
      <w:r w:rsidRPr="00AD04B2">
        <w:rPr>
          <w:sz w:val="24"/>
          <w:rtl/>
        </w:rPr>
        <w:t xml:space="preserve"> ותהא ניתנת כולה או מקצתה לחילוט מיידי אם לא יעמוד היועץ</w:t>
      </w:r>
      <w:r w:rsidRPr="003940CB">
        <w:rPr>
          <w:sz w:val="24"/>
          <w:rtl/>
        </w:rPr>
        <w:t xml:space="preserve"> באחת או יותר מהתחייבויותיו לפי ההסכם, כמו כן תהא ניתנת כולה או מקצתה לחילוט מיידי לשם גביית כל חוב שחייב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.2</w:t>
      </w:r>
      <w:r w:rsidRPr="003940CB">
        <w:rPr>
          <w:sz w:val="24"/>
          <w:rtl/>
        </w:rPr>
        <w:tab/>
        <w:t>אין בגובה הערבות כדי לשמש כל הגבלה או תקרה להתחייבויותיו של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3</w:t>
      </w:r>
      <w:r w:rsidRPr="003940CB">
        <w:rPr>
          <w:sz w:val="24"/>
          <w:rtl/>
        </w:rPr>
        <w:t>.3</w:t>
      </w:r>
      <w:r w:rsidRPr="003940CB">
        <w:rPr>
          <w:sz w:val="24"/>
          <w:rtl/>
        </w:rPr>
        <w:tab/>
        <w:t>אין באמור בסעיף זה כדי לגרוע מכל סעד שהוא ומכל זכות שהיא הנתונים למינהל לפי ההסכם ולפי כל דין.</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 xml:space="preserve">       </w:t>
      </w:r>
    </w:p>
    <w:p w:rsidR="005657B3" w:rsidRPr="003940CB" w:rsidRDefault="005657B3" w:rsidP="005657B3">
      <w:pPr>
        <w:pStyle w:val="a3"/>
        <w:spacing w:line="240" w:lineRule="auto"/>
        <w:ind w:left="1152" w:hanging="1152"/>
        <w:rPr>
          <w:sz w:val="24"/>
          <w:rtl/>
        </w:rPr>
      </w:pPr>
      <w:r w:rsidRPr="003940CB">
        <w:rPr>
          <w:rFonts w:hint="cs"/>
          <w:sz w:val="24"/>
          <w:rtl/>
        </w:rPr>
        <w:t>4</w:t>
      </w:r>
      <w:r w:rsidRPr="003940CB">
        <w:rPr>
          <w:sz w:val="24"/>
          <w:rtl/>
        </w:rPr>
        <w:t xml:space="preserve">.     </w:t>
      </w:r>
      <w:r w:rsidRPr="003940CB">
        <w:rPr>
          <w:b/>
          <w:bCs/>
          <w:sz w:val="24"/>
          <w:u w:val="single"/>
          <w:rtl/>
        </w:rPr>
        <w:t>תקופת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.1</w:t>
      </w:r>
      <w:r w:rsidRPr="003940CB">
        <w:rPr>
          <w:sz w:val="24"/>
          <w:rtl/>
        </w:rPr>
        <w:tab/>
        <w:t xml:space="preserve">תוקף ההסכם זה הוא מיום </w:t>
      </w:r>
      <w:r w:rsidRPr="003940CB">
        <w:rPr>
          <w:rFonts w:hint="cs"/>
          <w:sz w:val="24"/>
          <w:rtl/>
        </w:rPr>
        <w:t>____________</w:t>
      </w:r>
      <w:r w:rsidRPr="003940CB">
        <w:rPr>
          <w:sz w:val="24"/>
          <w:rtl/>
        </w:rPr>
        <w:t xml:space="preserve"> ועד</w:t>
      </w:r>
      <w:r w:rsidRPr="003940CB">
        <w:rPr>
          <w:rFonts w:hint="cs"/>
          <w:sz w:val="24"/>
          <w:rtl/>
        </w:rPr>
        <w:t xml:space="preserve"> ליום</w:t>
      </w:r>
      <w:r w:rsidRPr="003940CB">
        <w:rPr>
          <w:sz w:val="24"/>
          <w:rtl/>
        </w:rPr>
        <w:t xml:space="preserve"> </w:t>
      </w:r>
      <w:r w:rsidRPr="003940CB">
        <w:rPr>
          <w:rFonts w:hint="cs"/>
          <w:sz w:val="24"/>
          <w:rtl/>
        </w:rPr>
        <w:t>______________ (להלן: "</w:t>
      </w:r>
      <w:r w:rsidRPr="003940CB">
        <w:rPr>
          <w:rFonts w:hint="cs"/>
          <w:b/>
          <w:bCs/>
          <w:sz w:val="24"/>
          <w:rtl/>
        </w:rPr>
        <w:t>התקופה המקורית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.2</w:t>
      </w:r>
      <w:r w:rsidRPr="003940CB">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ליועץ בכתב.</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.3</w:t>
      </w:r>
      <w:r w:rsidRPr="003940CB">
        <w:rPr>
          <w:sz w:val="24"/>
          <w:rtl/>
        </w:rPr>
        <w:tab/>
      </w:r>
      <w:r w:rsidRPr="00434CA3">
        <w:rPr>
          <w:rFonts w:hint="cs"/>
          <w:b/>
          <w:bCs/>
          <w:sz w:val="24"/>
          <w:rtl/>
        </w:rPr>
        <w:t xml:space="preserve">במקרה של התחדשות </w:t>
      </w:r>
      <w:r w:rsidRPr="00434CA3">
        <w:rPr>
          <w:b/>
          <w:bCs/>
          <w:sz w:val="24"/>
          <w:rtl/>
        </w:rPr>
        <w:t>ההסכם כאמור</w:t>
      </w:r>
      <w:r w:rsidRPr="00434CA3">
        <w:rPr>
          <w:rFonts w:hint="cs"/>
          <w:b/>
          <w:bCs/>
          <w:sz w:val="24"/>
          <w:rtl/>
        </w:rPr>
        <w:t xml:space="preserve">, </w:t>
      </w:r>
      <w:r w:rsidRPr="00434CA3">
        <w:rPr>
          <w:b/>
          <w:bCs/>
          <w:sz w:val="24"/>
          <w:rtl/>
        </w:rPr>
        <w:t xml:space="preserve">מתחייב היועץ לשם הבטחת התחייבויותיו לפי ההסכם המחודש הנ"ל למסור למנהל לא יאוחר מיום תחילת תקופת ההתקשרות הנוספת, ערבות בנקאית  </w:t>
      </w:r>
      <w:r w:rsidRPr="00434CA3">
        <w:rPr>
          <w:rFonts w:hint="cs"/>
          <w:b/>
          <w:bCs/>
          <w:sz w:val="24"/>
          <w:rtl/>
        </w:rPr>
        <w:t>צמודה למדד המחירים לצרכן</w:t>
      </w:r>
      <w:r w:rsidRPr="00434CA3">
        <w:rPr>
          <w:b/>
          <w:bCs/>
          <w:sz w:val="24"/>
          <w:rtl/>
        </w:rPr>
        <w:t xml:space="preserve"> מתחילת מתן השירותים והערבות תהיה בתוקף עד גמר תקופת ההתקשרות הנוספת</w:t>
      </w:r>
      <w:r w:rsidRPr="003940CB">
        <w:rPr>
          <w:rFonts w:hint="cs"/>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 xml:space="preserve">       4.4        </w:t>
      </w:r>
      <w:r w:rsidRPr="003940CB">
        <w:rPr>
          <w:sz w:val="24"/>
          <w:rtl/>
        </w:rPr>
        <w:t>על אף האמור בכל מקום בהסכם, המינהל רשאי להביא את ההסכם לידי גמר בכל עת ומכל סיבה שהיא על ידי משלוח הודעה בכתב ליועץ 30 יום מראש. בנוסף לאמור רשאי המינהל לצמצם או להרחיב את ההסכם, באופן שהחישוב לתשלום ייערך בהתאם לשינויים, על בסיס הצעת היועץ.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5</w:t>
      </w:r>
      <w:r w:rsidRPr="003940CB">
        <w:rPr>
          <w:sz w:val="24"/>
          <w:rtl/>
        </w:rPr>
        <w:tab/>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6</w:t>
      </w:r>
      <w:r w:rsidRPr="003940CB">
        <w:rPr>
          <w:sz w:val="24"/>
          <w:rtl/>
        </w:rPr>
        <w:tab/>
        <w:t>מבלי לפגוע בכל סעד אחר הנתון לצדדים:</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א</w:t>
      </w:r>
      <w:r w:rsidRPr="003940CB">
        <w:rPr>
          <w:sz w:val="24"/>
          <w:rtl/>
        </w:rPr>
        <w:t>)</w:t>
      </w:r>
      <w:r w:rsidRPr="003940CB">
        <w:rPr>
          <w:sz w:val="24"/>
          <w:rtl/>
        </w:rPr>
        <w:tab/>
        <w:t>הופר הסכם זה הפרה יסודית</w:t>
      </w:r>
      <w:r w:rsidRPr="003940CB">
        <w:rPr>
          <w:rFonts w:hint="cs"/>
          <w:sz w:val="24"/>
          <w:rtl/>
        </w:rPr>
        <w:t>,</w:t>
      </w:r>
      <w:r w:rsidRPr="003940CB">
        <w:rPr>
          <w:sz w:val="24"/>
          <w:rtl/>
        </w:rPr>
        <w:t xml:space="preserve"> זכאי הצד הנפגע לבטל את ההסכם לאלתר;</w:t>
      </w:r>
      <w:r w:rsidRPr="003940CB">
        <w:rPr>
          <w:rFonts w:hint="cs"/>
          <w:sz w:val="24"/>
          <w:rtl/>
        </w:rPr>
        <w:t xml:space="preserve"> ובמקרה שהצד הנפגע הוא המזמין, רשאי הוא להורות על חילוט חד צדדי של הערבות ללא הוכחת נזק.</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ב</w:t>
      </w:r>
      <w:r w:rsidRPr="003940CB">
        <w:rPr>
          <w:sz w:val="24"/>
          <w:rtl/>
        </w:rPr>
        <w:t>)</w:t>
      </w:r>
      <w:r w:rsidRPr="003940CB">
        <w:rPr>
          <w:sz w:val="24"/>
          <w:rtl/>
        </w:rPr>
        <w:tab/>
        <w:t>הפר היועץ הסכם זה הפרה שאינה הפרה יסודית, זכאי המינהל לבטל את ההסכם לאחר שנתן תחילה ליועץ ארכה של 14 ימים לתיקון ההפרה לשביעות רצון המקשר;</w:t>
      </w:r>
    </w:p>
    <w:p w:rsidR="005657B3" w:rsidRPr="003940CB" w:rsidRDefault="005657B3" w:rsidP="005657B3">
      <w:pPr>
        <w:pStyle w:val="a3"/>
        <w:spacing w:line="240" w:lineRule="auto"/>
        <w:ind w:left="2016" w:hanging="864"/>
        <w:rPr>
          <w:sz w:val="24"/>
          <w:rtl/>
        </w:rPr>
      </w:pPr>
      <w:r w:rsidRPr="003940CB">
        <w:rPr>
          <w:sz w:val="24"/>
          <w:rtl/>
        </w:rPr>
        <w:t>(</w:t>
      </w:r>
      <w:r w:rsidRPr="003940CB">
        <w:rPr>
          <w:rFonts w:hint="cs"/>
          <w:sz w:val="24"/>
          <w:rtl/>
        </w:rPr>
        <w:t>ג</w:t>
      </w:r>
      <w:r w:rsidRPr="003940CB">
        <w:rPr>
          <w:sz w:val="24"/>
          <w:rtl/>
        </w:rPr>
        <w:t>)</w:t>
      </w:r>
      <w:r w:rsidRPr="003940CB">
        <w:rPr>
          <w:sz w:val="24"/>
          <w:rtl/>
        </w:rPr>
        <w:tab/>
        <w:t>מוסכם כי כל אחד מן המקרים הבאים ייחשב להפרה יסודית של ההסכם:</w:t>
      </w:r>
    </w:p>
    <w:p w:rsidR="005657B3" w:rsidRPr="003940CB" w:rsidRDefault="005657B3" w:rsidP="005657B3">
      <w:pPr>
        <w:pStyle w:val="a3"/>
        <w:spacing w:line="240" w:lineRule="auto"/>
        <w:ind w:left="2355" w:hanging="284"/>
        <w:rPr>
          <w:sz w:val="24"/>
          <w:rtl/>
        </w:rPr>
      </w:pPr>
      <w:r w:rsidRPr="003940CB">
        <w:rPr>
          <w:sz w:val="24"/>
          <w:rtl/>
        </w:rPr>
        <w:t xml:space="preserve">(1) </w:t>
      </w:r>
      <w:r w:rsidRPr="003940CB">
        <w:rPr>
          <w:rFonts w:hint="cs"/>
          <w:sz w:val="24"/>
          <w:rtl/>
        </w:rPr>
        <w:t xml:space="preserve">אם </w:t>
      </w:r>
      <w:r w:rsidRPr="003940CB">
        <w:rPr>
          <w:sz w:val="24"/>
          <w:rtl/>
        </w:rPr>
        <w:t>היועץ הינו תאגיד/חברה - מינוי של מפרק או מפרק זמני.</w:t>
      </w:r>
    </w:p>
    <w:p w:rsidR="005657B3" w:rsidRPr="003940CB" w:rsidRDefault="005657B3" w:rsidP="005657B3">
      <w:pPr>
        <w:pStyle w:val="a3"/>
        <w:spacing w:line="240" w:lineRule="auto"/>
        <w:ind w:left="2355" w:hanging="284"/>
        <w:rPr>
          <w:sz w:val="24"/>
          <w:rtl/>
        </w:rPr>
      </w:pPr>
      <w:r w:rsidRPr="003940CB">
        <w:rPr>
          <w:sz w:val="24"/>
          <w:rtl/>
        </w:rPr>
        <w:t>(2)</w:t>
      </w:r>
      <w:r w:rsidRPr="003940CB">
        <w:rPr>
          <w:sz w:val="24"/>
          <w:rtl/>
        </w:rPr>
        <w:tab/>
      </w:r>
      <w:r w:rsidRPr="003940CB">
        <w:rPr>
          <w:rFonts w:hint="cs"/>
          <w:sz w:val="24"/>
          <w:rtl/>
        </w:rPr>
        <w:t xml:space="preserve">אם </w:t>
      </w:r>
      <w:r w:rsidRPr="003940CB">
        <w:rPr>
          <w:sz w:val="24"/>
          <w:rtl/>
        </w:rPr>
        <w:t>היועץ הינו תאגיד/חברה - מינוי כונס נכסים או כונס נכסים ומנהל לחברה או לחלק מ</w:t>
      </w:r>
      <w:r w:rsidRPr="003940CB">
        <w:rPr>
          <w:rFonts w:hint="cs"/>
          <w:sz w:val="24"/>
          <w:rtl/>
        </w:rPr>
        <w:t>י</w:t>
      </w:r>
      <w:r w:rsidRPr="003940CB">
        <w:rPr>
          <w:sz w:val="24"/>
          <w:rtl/>
        </w:rPr>
        <w:t>רבי מערך נכסיה.</w:t>
      </w:r>
    </w:p>
    <w:p w:rsidR="005657B3" w:rsidRPr="003940CB" w:rsidRDefault="005657B3" w:rsidP="005657B3">
      <w:pPr>
        <w:pStyle w:val="a3"/>
        <w:spacing w:line="240" w:lineRule="auto"/>
        <w:ind w:left="2355" w:hanging="284"/>
        <w:rPr>
          <w:sz w:val="24"/>
          <w:rtl/>
        </w:rPr>
      </w:pPr>
      <w:r w:rsidRPr="003940CB">
        <w:rPr>
          <w:sz w:val="24"/>
          <w:rtl/>
        </w:rPr>
        <w:lastRenderedPageBreak/>
        <w:t>(3) הפרה של ההסכם בנסיבות אשר ניתן להניח לגביהן שאדם סביר לא היה מתקשר בהסכם אילו ראה מראש את ההפרה ותוצאותיה.</w:t>
      </w:r>
    </w:p>
    <w:p w:rsidR="005657B3" w:rsidRPr="003940CB" w:rsidRDefault="005657B3" w:rsidP="005657B3">
      <w:pPr>
        <w:pStyle w:val="a3"/>
        <w:spacing w:line="240" w:lineRule="auto"/>
        <w:ind w:left="2355" w:hanging="284"/>
        <w:rPr>
          <w:sz w:val="24"/>
          <w:rtl/>
        </w:rPr>
      </w:pPr>
      <w:r w:rsidRPr="003940CB">
        <w:rPr>
          <w:sz w:val="24"/>
          <w:rtl/>
        </w:rPr>
        <w:t>(4) בהתקיים נסיבות אחרות אשר לפי ההסכם מזכות את המינהל או את המקשר לבטל את ההסכם או נסיבות אחרות אשר יש בהן משום הפרה יסודית.</w:t>
      </w:r>
    </w:p>
    <w:p w:rsidR="005657B3" w:rsidRPr="003940CB" w:rsidRDefault="005657B3" w:rsidP="00434CA3">
      <w:pPr>
        <w:pStyle w:val="a3"/>
        <w:spacing w:line="240" w:lineRule="auto"/>
        <w:ind w:left="2355" w:hanging="284"/>
        <w:rPr>
          <w:sz w:val="24"/>
          <w:rtl/>
        </w:rPr>
      </w:pPr>
      <w:r w:rsidRPr="003940CB">
        <w:rPr>
          <w:rFonts w:hint="cs"/>
          <w:sz w:val="24"/>
          <w:rtl/>
        </w:rPr>
        <w:t xml:space="preserve">(5) הפרת זכויות עבודה של  היועץ כלפי </w:t>
      </w:r>
      <w:r w:rsidR="00434CA3">
        <w:rPr>
          <w:rFonts w:hint="cs"/>
          <w:sz w:val="24"/>
          <w:rtl/>
        </w:rPr>
        <w:t>העובדים מטעמו</w:t>
      </w:r>
      <w:r w:rsidRPr="003940CB">
        <w:rPr>
          <w:rFonts w:hint="cs"/>
          <w:sz w:val="24"/>
          <w:rtl/>
        </w:rPr>
        <w:t xml:space="preserve">.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7</w:t>
      </w:r>
      <w:r w:rsidRPr="003940CB">
        <w:rPr>
          <w:sz w:val="24"/>
          <w:rtl/>
        </w:rPr>
        <w:tab/>
      </w:r>
      <w:r w:rsidRPr="003940CB">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8</w:t>
      </w:r>
      <w:r w:rsidRPr="003940CB">
        <w:rPr>
          <w:sz w:val="24"/>
          <w:rtl/>
        </w:rPr>
        <w:tab/>
        <w:t>הובא ההסכם לידי גמר (בין אם בוטל ובין בדרך אחרת) או הופסק ביצוע ההסכם או צומצם, והכל לפי תנאי ההסכם, יהיה היועץ מנוע מלתבוע תביעה כלשהי נגד המינהל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rsidR="005657B3" w:rsidRPr="003940CB" w:rsidRDefault="005657B3" w:rsidP="005657B3">
      <w:pPr>
        <w:pStyle w:val="a9"/>
        <w:tabs>
          <w:tab w:val="left" w:pos="567"/>
          <w:tab w:val="left" w:pos="1134"/>
          <w:tab w:val="left" w:pos="1701"/>
          <w:tab w:val="left" w:pos="2268"/>
          <w:tab w:val="left" w:pos="3260"/>
          <w:tab w:val="left" w:pos="3827"/>
          <w:tab w:val="left" w:pos="4820"/>
        </w:tabs>
        <w:rPr>
          <w:szCs w:val="24"/>
          <w:rtl/>
        </w:rPr>
      </w:pPr>
    </w:p>
    <w:p w:rsidR="005657B3" w:rsidRPr="003940CB" w:rsidRDefault="005657B3" w:rsidP="005657B3">
      <w:pPr>
        <w:pStyle w:val="a9"/>
        <w:tabs>
          <w:tab w:val="left" w:pos="567"/>
          <w:tab w:val="left" w:pos="1221"/>
          <w:tab w:val="left" w:pos="1701"/>
          <w:tab w:val="left" w:pos="2268"/>
          <w:tab w:val="left" w:pos="3260"/>
          <w:tab w:val="left" w:pos="3827"/>
          <w:tab w:val="left" w:pos="4820"/>
        </w:tabs>
        <w:ind w:left="1221" w:hanging="1276"/>
        <w:rPr>
          <w:szCs w:val="24"/>
          <w:rtl/>
        </w:rPr>
      </w:pPr>
      <w:r w:rsidRPr="003940CB">
        <w:rPr>
          <w:szCs w:val="24"/>
          <w:rtl/>
        </w:rPr>
        <w:t xml:space="preserve">       </w:t>
      </w:r>
      <w:r w:rsidRPr="003940CB">
        <w:rPr>
          <w:rFonts w:hint="cs"/>
          <w:szCs w:val="24"/>
          <w:rtl/>
        </w:rPr>
        <w:t>4</w:t>
      </w:r>
      <w:r w:rsidRPr="003940CB">
        <w:rPr>
          <w:szCs w:val="24"/>
          <w:rtl/>
        </w:rPr>
        <w:t>.</w:t>
      </w:r>
      <w:r w:rsidRPr="003940CB">
        <w:rPr>
          <w:rFonts w:hint="cs"/>
          <w:szCs w:val="24"/>
          <w:rtl/>
        </w:rPr>
        <w:t>9</w:t>
      </w:r>
      <w:r w:rsidRPr="003940CB">
        <w:rPr>
          <w:szCs w:val="24"/>
          <w:rtl/>
        </w:rPr>
        <w:tab/>
      </w:r>
      <w:r w:rsidRPr="003940CB">
        <w:rPr>
          <w:rFonts w:hint="cs"/>
          <w:szCs w:val="24"/>
          <w:rtl/>
        </w:rPr>
        <w:t xml:space="preserve">במקרה </w:t>
      </w:r>
      <w:r w:rsidRPr="003940CB">
        <w:rPr>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5657B3" w:rsidRPr="003940CB" w:rsidRDefault="005657B3" w:rsidP="005657B3">
      <w:pPr>
        <w:pStyle w:val="a3"/>
        <w:spacing w:line="240" w:lineRule="auto"/>
        <w:ind w:left="1152" w:hanging="1152"/>
        <w:rPr>
          <w:sz w:val="24"/>
          <w:rtl/>
        </w:rPr>
      </w:pPr>
    </w:p>
    <w:p w:rsidR="009A0FD4" w:rsidRDefault="005657B3" w:rsidP="009A0FD4">
      <w:pPr>
        <w:pStyle w:val="a3"/>
        <w:spacing w:line="240" w:lineRule="auto"/>
        <w:ind w:left="1221" w:hanging="1221"/>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10</w:t>
      </w:r>
      <w:r w:rsidRPr="003940CB">
        <w:rPr>
          <w:sz w:val="24"/>
          <w:rtl/>
        </w:rPr>
        <w:tab/>
      </w:r>
      <w:r w:rsidR="009A0FD4" w:rsidRPr="001B0B0D">
        <w:rPr>
          <w:sz w:val="24"/>
          <w:rtl/>
        </w:rPr>
        <w:t>מבלי לגרוע מזכויותיו של המינהל לפי ההסכם, באם הובא ההסכם לידי גמר לפי תנאי ההסכם, יהיה המינהל רשאי למסור את המשך מתן השירותים לאדם אחר</w:t>
      </w:r>
      <w:r w:rsidR="009A0FD4" w:rsidRPr="001B0B0D">
        <w:rPr>
          <w:rFonts w:hint="cs"/>
          <w:sz w:val="24"/>
          <w:rtl/>
        </w:rPr>
        <w:t xml:space="preserve">, </w:t>
      </w:r>
      <w:r w:rsidR="009A0FD4" w:rsidRPr="001B0B0D">
        <w:rPr>
          <w:rtl/>
        </w:rPr>
        <w:t>ולהשתמש ללא הגבלה בשירותים  שניתנו על ידי היועץ ובכל תוצר של</w:t>
      </w:r>
      <w:r w:rsidR="009A0FD4" w:rsidRPr="001B0B0D">
        <w:rPr>
          <w:rFonts w:hint="cs"/>
          <w:sz w:val="24"/>
          <w:rtl/>
        </w:rPr>
        <w:t>ו</w:t>
      </w:r>
      <w:r w:rsidR="009A0FD4" w:rsidRPr="001B0B0D">
        <w:rPr>
          <w:sz w:val="24"/>
          <w:rtl/>
        </w:rPr>
        <w:t>.</w:t>
      </w:r>
    </w:p>
    <w:p w:rsidR="005657B3" w:rsidRPr="003940CB" w:rsidRDefault="009A0FD4" w:rsidP="009A0FD4">
      <w:pPr>
        <w:pStyle w:val="a3"/>
        <w:spacing w:line="240" w:lineRule="auto"/>
        <w:ind w:left="1221" w:hanging="1221"/>
        <w:rPr>
          <w:sz w:val="24"/>
          <w:rtl/>
        </w:rPr>
      </w:pPr>
      <w:r w:rsidRPr="003940CB">
        <w:rPr>
          <w:sz w:val="24"/>
          <w:rtl/>
        </w:rPr>
        <w:t xml:space="preserve"> </w:t>
      </w:r>
    </w:p>
    <w:p w:rsidR="005657B3" w:rsidRPr="003940CB" w:rsidRDefault="009A0FD4" w:rsidP="009A0FD4">
      <w:pPr>
        <w:pStyle w:val="a3"/>
        <w:spacing w:line="240" w:lineRule="auto"/>
        <w:ind w:left="1221" w:hanging="1221"/>
        <w:rPr>
          <w:sz w:val="24"/>
          <w:rtl/>
        </w:rPr>
      </w:pPr>
      <w:r>
        <w:rPr>
          <w:sz w:val="24"/>
          <w:rtl/>
        </w:rPr>
        <w:t xml:space="preserve">      </w:t>
      </w:r>
      <w:r w:rsidR="005657B3" w:rsidRPr="003940CB">
        <w:rPr>
          <w:rFonts w:hint="cs"/>
          <w:sz w:val="24"/>
          <w:rtl/>
        </w:rPr>
        <w:t>4</w:t>
      </w:r>
      <w:r w:rsidR="005657B3" w:rsidRPr="003940CB">
        <w:rPr>
          <w:sz w:val="24"/>
          <w:rtl/>
        </w:rPr>
        <w:t>.</w:t>
      </w:r>
      <w:r w:rsidR="005657B3" w:rsidRPr="003940CB">
        <w:rPr>
          <w:rFonts w:hint="cs"/>
          <w:sz w:val="24"/>
          <w:rtl/>
        </w:rPr>
        <w:t>1</w:t>
      </w:r>
      <w:r>
        <w:rPr>
          <w:rFonts w:hint="cs"/>
          <w:sz w:val="24"/>
          <w:rtl/>
        </w:rPr>
        <w:t>1</w:t>
      </w:r>
      <w:r w:rsidR="005657B3" w:rsidRPr="003940CB">
        <w:rPr>
          <w:sz w:val="24"/>
          <w:rtl/>
        </w:rPr>
        <w:tab/>
        <w:t xml:space="preserve">למען הסר ספק, אין באמור בהסכם כדי לפגוע בזכות המינהל להשתחרר מן ההסכם, </w:t>
      </w:r>
      <w:r w:rsidR="005657B3" w:rsidRPr="003940CB">
        <w:rPr>
          <w:rFonts w:hint="cs"/>
          <w:sz w:val="24"/>
          <w:rtl/>
        </w:rPr>
        <w:t xml:space="preserve">אם </w:t>
      </w:r>
      <w:r w:rsidR="005657B3" w:rsidRPr="003940CB">
        <w:rPr>
          <w:sz w:val="24"/>
          <w:rtl/>
        </w:rPr>
        <w:t xml:space="preserve">צרכים ציבוריים יחייבו זאת ו/או יצדיקו זאת. במקרה כזה יחולו ההוראות הקבועות בדין להשתחררות רשות ציבורית מהתחייבויותיה. </w:t>
      </w:r>
    </w:p>
    <w:p w:rsidR="005657B3" w:rsidRPr="003940CB" w:rsidRDefault="005657B3" w:rsidP="005657B3">
      <w:pPr>
        <w:pStyle w:val="a3"/>
        <w:spacing w:line="240" w:lineRule="auto"/>
        <w:ind w:left="1152" w:hanging="1152"/>
        <w:rPr>
          <w:sz w:val="24"/>
          <w:rtl/>
        </w:rPr>
      </w:pPr>
    </w:p>
    <w:p w:rsidR="005657B3" w:rsidRPr="003940CB" w:rsidRDefault="005657B3" w:rsidP="009A0FD4">
      <w:pPr>
        <w:pStyle w:val="a3"/>
        <w:spacing w:line="240" w:lineRule="auto"/>
        <w:ind w:left="1152" w:hanging="1152"/>
        <w:rPr>
          <w:sz w:val="24"/>
          <w:rtl/>
        </w:rPr>
      </w:pPr>
      <w:r w:rsidRPr="003940CB">
        <w:rPr>
          <w:sz w:val="24"/>
          <w:rtl/>
        </w:rPr>
        <w:t xml:space="preserve">      </w:t>
      </w:r>
      <w:r w:rsidRPr="003940CB">
        <w:rPr>
          <w:rFonts w:hint="cs"/>
          <w:sz w:val="24"/>
          <w:rtl/>
        </w:rPr>
        <w:t>4</w:t>
      </w:r>
      <w:r w:rsidRPr="003940CB">
        <w:rPr>
          <w:sz w:val="24"/>
          <w:rtl/>
        </w:rPr>
        <w:t>.</w:t>
      </w:r>
      <w:r w:rsidRPr="003940CB">
        <w:rPr>
          <w:rFonts w:hint="cs"/>
          <w:sz w:val="24"/>
          <w:rtl/>
        </w:rPr>
        <w:t>1</w:t>
      </w:r>
      <w:r w:rsidR="009A0FD4">
        <w:rPr>
          <w:rFonts w:hint="cs"/>
          <w:sz w:val="24"/>
          <w:rtl/>
        </w:rPr>
        <w:t>2</w:t>
      </w:r>
      <w:r w:rsidRPr="003940CB">
        <w:rPr>
          <w:sz w:val="24"/>
          <w:rtl/>
        </w:rPr>
        <w:tab/>
        <w:t xml:space="preserve">המינהל יהיה זכאי לבטל הסכם זה כולו או חלק ממנו בשל סיבות ביטחוניות ו/או </w:t>
      </w:r>
      <w:r w:rsidRPr="003940CB">
        <w:rPr>
          <w:rFonts w:hint="cs"/>
          <w:sz w:val="24"/>
          <w:rtl/>
        </w:rPr>
        <w:t>מדיניות</w:t>
      </w:r>
      <w:r w:rsidRPr="003940CB">
        <w:rPr>
          <w:sz w:val="24"/>
          <w:rtl/>
        </w:rPr>
        <w:t xml:space="preserve"> ו/או אחרות הקשורות באזור. בוטל ההסכם בכללותו או בחלקו, כתוצאה ממצב </w:t>
      </w:r>
      <w:r w:rsidRPr="003940CB">
        <w:rPr>
          <w:rFonts w:hint="cs"/>
          <w:sz w:val="24"/>
          <w:rtl/>
        </w:rPr>
        <w:t>מדיני</w:t>
      </w:r>
      <w:r w:rsidRPr="003940CB">
        <w:rPr>
          <w:sz w:val="24"/>
          <w:rtl/>
        </w:rPr>
        <w:t>י ו/או בטחוני, או מכל סיבה אחרת הקשורה באזור, יהיה חייב המינהל בתשלום החלק היחסי בגין השירותים אשר סופקו עד לאותו מועד.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rPr>
          <w:b/>
          <w:bCs/>
          <w:sz w:val="24"/>
          <w:u w:val="single"/>
          <w:rtl/>
        </w:rPr>
      </w:pPr>
    </w:p>
    <w:p w:rsidR="005657B3" w:rsidRPr="003940CB" w:rsidRDefault="005657B3" w:rsidP="005657B3">
      <w:pPr>
        <w:pStyle w:val="a3"/>
        <w:spacing w:line="240" w:lineRule="auto"/>
        <w:rPr>
          <w:sz w:val="24"/>
          <w:u w:val="single"/>
          <w:rtl/>
        </w:rPr>
      </w:pPr>
      <w:r w:rsidRPr="003940CB">
        <w:rPr>
          <w:rFonts w:hint="cs"/>
          <w:b/>
          <w:bCs/>
          <w:sz w:val="24"/>
          <w:u w:val="single"/>
          <w:rtl/>
        </w:rPr>
        <w:t xml:space="preserve">5. </w:t>
      </w:r>
      <w:r w:rsidRPr="003940CB">
        <w:rPr>
          <w:b/>
          <w:bCs/>
          <w:sz w:val="24"/>
          <w:u w:val="single"/>
          <w:rtl/>
        </w:rPr>
        <w:t>הסבת ההסכם</w:t>
      </w:r>
    </w:p>
    <w:p w:rsidR="005657B3" w:rsidRPr="003940CB" w:rsidRDefault="005657B3" w:rsidP="005657B3">
      <w:pPr>
        <w:pStyle w:val="a3"/>
        <w:spacing w:line="240" w:lineRule="auto"/>
        <w:rPr>
          <w:sz w:val="24"/>
          <w:u w:val="single"/>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.1</w:t>
      </w:r>
      <w:r w:rsidRPr="003940CB">
        <w:rPr>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.2</w:t>
      </w:r>
      <w:r w:rsidRPr="003940CB">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.3</w:t>
      </w:r>
      <w:r w:rsidRPr="003940CB">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5</w:t>
      </w:r>
      <w:r w:rsidRPr="003940CB">
        <w:rPr>
          <w:sz w:val="24"/>
          <w:rtl/>
        </w:rPr>
        <w:t>.4</w:t>
      </w:r>
      <w:r w:rsidRPr="003940CB">
        <w:rPr>
          <w:sz w:val="24"/>
          <w:rtl/>
        </w:rPr>
        <w:tab/>
      </w:r>
      <w:r w:rsidRPr="003940CB">
        <w:rPr>
          <w:rFonts w:hint="cs"/>
          <w:sz w:val="24"/>
          <w:rtl/>
        </w:rPr>
        <w:t xml:space="preserve">אם </w:t>
      </w:r>
      <w:r w:rsidRPr="003940CB">
        <w:rPr>
          <w:sz w:val="24"/>
          <w:rtl/>
        </w:rPr>
        <w:t>היועץ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numPr>
          <w:ilvl w:val="1"/>
          <w:numId w:val="36"/>
        </w:numPr>
        <w:spacing w:line="240" w:lineRule="auto"/>
        <w:ind w:hanging="599"/>
        <w:rPr>
          <w:sz w:val="24"/>
          <w:rtl/>
        </w:rPr>
      </w:pPr>
      <w:r w:rsidRPr="003940CB">
        <w:rPr>
          <w:rFonts w:hint="cs"/>
          <w:sz w:val="24"/>
          <w:rtl/>
        </w:rPr>
        <w:t xml:space="preserve">    </w:t>
      </w:r>
      <w:r w:rsidRPr="003940CB">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6</w:t>
      </w:r>
      <w:r w:rsidRPr="003940CB">
        <w:rPr>
          <w:sz w:val="24"/>
          <w:rtl/>
        </w:rPr>
        <w:t xml:space="preserve">.    </w:t>
      </w:r>
      <w:r w:rsidRPr="003940CB">
        <w:rPr>
          <w:sz w:val="24"/>
          <w:u w:val="single"/>
          <w:rtl/>
        </w:rPr>
        <w:t xml:space="preserve"> </w:t>
      </w:r>
      <w:r w:rsidRPr="003940CB">
        <w:rPr>
          <w:b/>
          <w:bCs/>
          <w:sz w:val="24"/>
          <w:u w:val="single"/>
          <w:rtl/>
        </w:rPr>
        <w:t xml:space="preserve">דין ההסכם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.1</w:t>
      </w:r>
      <w:r w:rsidRPr="003940CB">
        <w:rPr>
          <w:sz w:val="24"/>
          <w:rtl/>
        </w:rPr>
        <w:tab/>
        <w:t>על הוראות ההסכם וביצועו יחולו דיני מדינת ישראל.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6</w:t>
      </w:r>
      <w:r w:rsidRPr="003940CB">
        <w:rPr>
          <w:sz w:val="24"/>
          <w:rtl/>
        </w:rPr>
        <w:t>.2</w:t>
      </w:r>
      <w:r w:rsidRPr="003940CB">
        <w:rPr>
          <w:sz w:val="24"/>
          <w:rtl/>
        </w:rPr>
        <w:tab/>
        <w:t>בית המשפט המוסמך לדון בכל הנוגע להסכם זה ולביצועו הוא בית המשפט המוסמך בירושלים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b/>
          <w:bCs/>
          <w:sz w:val="24"/>
          <w:rtl/>
        </w:rPr>
        <w:t>7</w:t>
      </w:r>
      <w:r w:rsidRPr="003940CB">
        <w:rPr>
          <w:b/>
          <w:bCs/>
          <w:sz w:val="24"/>
          <w:rtl/>
        </w:rPr>
        <w:t>.</w:t>
      </w:r>
      <w:r w:rsidRPr="003940CB">
        <w:rPr>
          <w:sz w:val="24"/>
          <w:rtl/>
        </w:rPr>
        <w:t xml:space="preserve">     </w:t>
      </w:r>
      <w:r w:rsidRPr="003940CB">
        <w:rPr>
          <w:b/>
          <w:bCs/>
          <w:sz w:val="24"/>
          <w:u w:val="single"/>
          <w:rtl/>
        </w:rPr>
        <w:t>ביול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7</w:t>
      </w:r>
      <w:r w:rsidRPr="003940CB">
        <w:rPr>
          <w:sz w:val="24"/>
          <w:rtl/>
        </w:rPr>
        <w:t>.1</w:t>
      </w:r>
      <w:r w:rsidRPr="003940CB">
        <w:rPr>
          <w:sz w:val="24"/>
          <w:rtl/>
        </w:rPr>
        <w:tab/>
      </w:r>
      <w:r w:rsidRPr="003940CB">
        <w:rPr>
          <w:rFonts w:hint="cs"/>
          <w:sz w:val="24"/>
          <w:rtl/>
        </w:rPr>
        <w:t xml:space="preserve">הוצאות </w:t>
      </w:r>
      <w:r w:rsidRPr="003940CB">
        <w:rPr>
          <w:sz w:val="24"/>
          <w:rtl/>
        </w:rPr>
        <w:t>ביולו של ההסכם</w:t>
      </w:r>
      <w:r w:rsidRPr="003940CB">
        <w:rPr>
          <w:rFonts w:hint="cs"/>
          <w:sz w:val="24"/>
          <w:rtl/>
        </w:rPr>
        <w:t>, ככל שיהיו,</w:t>
      </w:r>
      <w:r w:rsidRPr="003940CB">
        <w:rPr>
          <w:sz w:val="24"/>
          <w:rtl/>
        </w:rPr>
        <w:t xml:space="preserve"> יחולו וישולמו על ידי היועץ בלבד.</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8</w:t>
      </w:r>
      <w:r w:rsidRPr="003940CB">
        <w:rPr>
          <w:sz w:val="24"/>
          <w:rtl/>
        </w:rPr>
        <w:t xml:space="preserve">.     </w:t>
      </w:r>
      <w:r w:rsidRPr="003940CB">
        <w:rPr>
          <w:b/>
          <w:bCs/>
          <w:sz w:val="24"/>
          <w:u w:val="single"/>
          <w:rtl/>
        </w:rPr>
        <w:t>אופן העברת הודעות לצדדים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.1</w:t>
      </w:r>
      <w:r w:rsidRPr="003940CB">
        <w:rPr>
          <w:sz w:val="24"/>
          <w:rtl/>
        </w:rPr>
        <w:tab/>
        <w:t>הצדדים רשאים להעביר הודעות בכל הנוגע להסכם ולביצועו בדרכים הבאות:</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משלוח הודעה בדואר רשום לכתובתו של הנמען.</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מסירת ההודעה באמצעות שליח למקשר (באם המינהל הוא הנמען) או למשרדי היועץ המצוינים בכתובתו (באם היועץ הוא הנמען). על השליח לקבל אישור בכתב על מסירת ההודעה.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.2</w:t>
      </w:r>
      <w:r w:rsidRPr="003940CB">
        <w:rPr>
          <w:sz w:val="24"/>
          <w:rtl/>
        </w:rPr>
        <w:tab/>
        <w:t xml:space="preserve">הודעה שהועברה באחת הדרכים האמורות בסעיף משנה </w:t>
      </w:r>
      <w:r w:rsidRPr="003940CB">
        <w:rPr>
          <w:rFonts w:hint="cs"/>
          <w:sz w:val="24"/>
          <w:rtl/>
        </w:rPr>
        <w:t>8</w:t>
      </w:r>
      <w:r w:rsidRPr="003940CB">
        <w:rPr>
          <w:sz w:val="24"/>
          <w:rtl/>
        </w:rPr>
        <w:t xml:space="preserve">.1 לעיל, תחשב כאילו נתקבלה על ידי הנמען - </w:t>
      </w: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 xml:space="preserve">כעבור 72 שעות מעת שנשלחה בדואר רשום לפי סעיף משנה </w:t>
      </w:r>
      <w:r w:rsidRPr="003940CB">
        <w:rPr>
          <w:rFonts w:hint="cs"/>
          <w:sz w:val="24"/>
          <w:rtl/>
        </w:rPr>
        <w:t>8</w:t>
      </w:r>
      <w:r w:rsidRPr="003940CB">
        <w:rPr>
          <w:sz w:val="24"/>
          <w:rtl/>
        </w:rPr>
        <w:t>.1(1).</w:t>
      </w: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מיד עם מסירת ההודעה על ידי שליח וקבלת אישור בכתב על המסירה, כאמור בסעיף משנה </w:t>
      </w:r>
      <w:r w:rsidRPr="003940CB">
        <w:rPr>
          <w:rFonts w:hint="cs"/>
          <w:sz w:val="24"/>
          <w:rtl/>
        </w:rPr>
        <w:t>8</w:t>
      </w:r>
      <w:r w:rsidRPr="003940CB">
        <w:rPr>
          <w:sz w:val="24"/>
          <w:rtl/>
        </w:rPr>
        <w:t>.1(2).</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.3</w:t>
      </w:r>
      <w:r w:rsidRPr="003940CB">
        <w:rPr>
          <w:sz w:val="24"/>
          <w:rtl/>
        </w:rPr>
        <w:tab/>
        <w:t>כתובות הצדדים בכל הנוגע להסכם ולביצועו הן כנקוב במבוא להסכם.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.4</w:t>
      </w:r>
      <w:r w:rsidRPr="003940CB">
        <w:rPr>
          <w:sz w:val="24"/>
          <w:rtl/>
        </w:rPr>
        <w:tab/>
        <w:t>אין באמור בסעיף זה כדי למנוע מן הצדדים להעביר הודעות בינם בכל אופן אחר עליו יוסכם.</w:t>
      </w:r>
      <w:r w:rsidRPr="003940CB">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8</w:t>
      </w:r>
      <w:r w:rsidRPr="003940CB">
        <w:rPr>
          <w:sz w:val="24"/>
          <w:rtl/>
        </w:rPr>
        <w:t>.5</w:t>
      </w:r>
      <w:r w:rsidRPr="003940CB">
        <w:rPr>
          <w:sz w:val="24"/>
          <w:rtl/>
        </w:rPr>
        <w:tab/>
        <w:t>סעיף זה חל רק על הודעות בכתב. מקום בו נקבע בהסכם כי ניתן להעביר הודעה בעל פה</w:t>
      </w:r>
      <w:r w:rsidRPr="003940CB">
        <w:rPr>
          <w:rFonts w:hint="cs"/>
          <w:sz w:val="24"/>
          <w:rtl/>
        </w:rPr>
        <w:t xml:space="preserve">, באמצעות מכשיר פקס, באמצעות דואר אלקטרוני </w:t>
      </w:r>
      <w:r w:rsidRPr="003940CB">
        <w:rPr>
          <w:sz w:val="24"/>
          <w:rtl/>
        </w:rPr>
        <w:t>או בהתנהגות, ניתן להעביר את ההודעה באופן סביר.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Pr>
      </w:pPr>
      <w:r w:rsidRPr="003940CB">
        <w:rPr>
          <w:rFonts w:hint="cs"/>
          <w:sz w:val="24"/>
          <w:rtl/>
        </w:rPr>
        <w:t>9</w:t>
      </w:r>
      <w:r w:rsidRPr="003940CB">
        <w:rPr>
          <w:sz w:val="24"/>
          <w:rtl/>
        </w:rPr>
        <w:t xml:space="preserve">.     </w:t>
      </w:r>
      <w:r w:rsidRPr="003940CB">
        <w:rPr>
          <w:b/>
          <w:bCs/>
          <w:sz w:val="24"/>
          <w:u w:val="single"/>
          <w:rtl/>
        </w:rPr>
        <w:t xml:space="preserve">הצהרות </w:t>
      </w:r>
      <w:r w:rsidRPr="003940CB">
        <w:rPr>
          <w:rFonts w:hint="cs"/>
          <w:b/>
          <w:bCs/>
          <w:sz w:val="24"/>
          <w:u w:val="single"/>
          <w:rtl/>
        </w:rPr>
        <w:t>היועץ</w:t>
      </w:r>
    </w:p>
    <w:p w:rsidR="005657B3" w:rsidRPr="003940CB" w:rsidRDefault="005657B3" w:rsidP="005657B3">
      <w:pPr>
        <w:pStyle w:val="a3"/>
        <w:numPr>
          <w:ilvl w:val="1"/>
          <w:numId w:val="37"/>
        </w:numPr>
        <w:spacing w:line="240" w:lineRule="auto"/>
        <w:rPr>
          <w:sz w:val="24"/>
          <w:rtl/>
        </w:rPr>
      </w:pPr>
      <w:r w:rsidRPr="003940CB">
        <w:rPr>
          <w:rFonts w:hint="cs"/>
          <w:sz w:val="24"/>
          <w:rtl/>
        </w:rPr>
        <w:t>היועץ</w:t>
      </w:r>
      <w:r w:rsidRPr="003940CB">
        <w:rPr>
          <w:sz w:val="24"/>
          <w:rtl/>
        </w:rPr>
        <w:t xml:space="preserve"> מצהיר ומאשר: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c"/>
        <w:numPr>
          <w:ilvl w:val="0"/>
          <w:numId w:val="34"/>
        </w:numPr>
        <w:jc w:val="both"/>
        <w:rPr>
          <w:rtl/>
        </w:rPr>
      </w:pPr>
      <w:r w:rsidRPr="003940CB">
        <w:rPr>
          <w:rtl/>
        </w:rPr>
        <w:t xml:space="preserve">מוסכם ומוצהר במפורש, כי היועץ ו/או היועצים מטעמו ו/או מי מטעמו </w:t>
      </w:r>
      <w:r w:rsidRPr="003940CB">
        <w:rPr>
          <w:u w:val="single"/>
          <w:rtl/>
        </w:rPr>
        <w:t>אינם עובדים של המינהל</w:t>
      </w:r>
      <w:r w:rsidRPr="003940CB">
        <w:rPr>
          <w:rtl/>
        </w:rPr>
        <w:t xml:space="preserve"> ו/או של אחר מטעם או במסגרת המינהל.</w:t>
      </w:r>
    </w:p>
    <w:p w:rsidR="005657B3" w:rsidRPr="003940CB" w:rsidRDefault="005657B3" w:rsidP="005657B3">
      <w:pPr>
        <w:pStyle w:val="ac"/>
        <w:numPr>
          <w:ilvl w:val="0"/>
          <w:numId w:val="34"/>
        </w:numPr>
        <w:jc w:val="both"/>
      </w:pPr>
      <w:r w:rsidRPr="003940CB">
        <w:rPr>
          <w:rtl/>
        </w:rPr>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sidRPr="003940CB">
        <w:rPr>
          <w:rFonts w:hint="cs"/>
          <w:rtl/>
        </w:rPr>
        <w:t xml:space="preserve">, לרבות </w:t>
      </w:r>
      <w:r w:rsidRPr="003940CB">
        <w:rPr>
          <w:rtl/>
        </w:rPr>
        <w:t>הוראות הסכמים ו/או הסדרים קיבוציים ו/או כל הוראות שבנוהג או שבדין החלות על יחסי המינהל עם עובדיו כולם או חלקם.</w:t>
      </w:r>
    </w:p>
    <w:p w:rsidR="005657B3" w:rsidRPr="003940CB" w:rsidRDefault="005657B3" w:rsidP="005657B3">
      <w:pPr>
        <w:pStyle w:val="ac"/>
        <w:numPr>
          <w:ilvl w:val="0"/>
          <w:numId w:val="34"/>
        </w:numPr>
        <w:jc w:val="both"/>
        <w:rPr>
          <w:rtl/>
        </w:rPr>
      </w:pPr>
      <w:r w:rsidRPr="003940CB">
        <w:rPr>
          <w:rtl/>
        </w:rPr>
        <w:t xml:space="preserve">היועץ ו/או היועצים מטעמו ו/או מי מטעמו יפעלו בהתאם להוראות ולהנחיות שיינתנו לו מעת לעת בעניין מתן השירותים על ידי המינהל. </w:t>
      </w:r>
    </w:p>
    <w:p w:rsidR="005657B3" w:rsidRPr="003940CB" w:rsidRDefault="005657B3" w:rsidP="00101DC5">
      <w:pPr>
        <w:pStyle w:val="ac"/>
        <w:numPr>
          <w:ilvl w:val="0"/>
          <w:numId w:val="34"/>
        </w:numPr>
        <w:jc w:val="both"/>
        <w:rPr>
          <w:rtl/>
        </w:rPr>
      </w:pPr>
      <w:r w:rsidRPr="003940CB">
        <w:rPr>
          <w:rtl/>
        </w:rPr>
        <w:t xml:space="preserve">היועץ ו/או היועצים מטעמו ו/או מי מטעמו יפנו כל שאלה ביחס למתן השירותים </w:t>
      </w:r>
      <w:r w:rsidR="00101DC5">
        <w:rPr>
          <w:rFonts w:hint="cs"/>
          <w:rtl/>
        </w:rPr>
        <w:t xml:space="preserve">לממונה </w:t>
      </w:r>
      <w:r w:rsidRPr="003940CB">
        <w:rPr>
          <w:rtl/>
        </w:rPr>
        <w:t>במינהל האזרחי (להלן – "המקשר") בלבד.</w:t>
      </w:r>
    </w:p>
    <w:p w:rsidR="005657B3" w:rsidRPr="003940CB" w:rsidRDefault="005657B3" w:rsidP="005657B3">
      <w:pPr>
        <w:pStyle w:val="ac"/>
        <w:numPr>
          <w:ilvl w:val="0"/>
          <w:numId w:val="34"/>
        </w:numPr>
        <w:jc w:val="both"/>
        <w:rPr>
          <w:rtl/>
        </w:rPr>
      </w:pPr>
      <w:r w:rsidRPr="003940CB">
        <w:rPr>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657B3" w:rsidRPr="003940CB" w:rsidRDefault="005657B3" w:rsidP="005657B3">
      <w:pPr>
        <w:pStyle w:val="ac"/>
        <w:numPr>
          <w:ilvl w:val="0"/>
          <w:numId w:val="34"/>
        </w:numPr>
        <w:jc w:val="both"/>
        <w:rPr>
          <w:rtl/>
        </w:rPr>
      </w:pPr>
      <w:r w:rsidRPr="003940CB">
        <w:rPr>
          <w:rtl/>
        </w:rPr>
        <w:t>היועץ מתחייב לסיים את מתן השירותים במלואם לפי לוח הזמנים ושלבי מתן השירות כפי שיורה לו המקשר וכפי שייקבע בתיאום בין המקשר ליועץ.</w:t>
      </w:r>
    </w:p>
    <w:p w:rsidR="005657B3" w:rsidRPr="003940CB" w:rsidRDefault="005657B3" w:rsidP="005657B3">
      <w:pPr>
        <w:pStyle w:val="ac"/>
        <w:numPr>
          <w:ilvl w:val="0"/>
          <w:numId w:val="34"/>
        </w:numPr>
        <w:jc w:val="both"/>
      </w:pPr>
      <w:r w:rsidRPr="003940CB">
        <w:rPr>
          <w:rtl/>
        </w:rPr>
        <w:lastRenderedPageBreak/>
        <w:t>מבלי לפגוע בכלליות האמור לעיל, מתחייב היועץ באמצעות יועציו לעשות כל דבר הנדרש והסביר, שמומחה היה עושה לשם ביצוע העבודה על פי הסכם זה.</w:t>
      </w:r>
    </w:p>
    <w:p w:rsidR="005657B3" w:rsidRPr="003940CB" w:rsidRDefault="005657B3" w:rsidP="005657B3">
      <w:pPr>
        <w:pStyle w:val="ac"/>
        <w:numPr>
          <w:ilvl w:val="0"/>
          <w:numId w:val="34"/>
        </w:numPr>
        <w:jc w:val="both"/>
        <w:rPr>
          <w:rtl/>
        </w:rPr>
      </w:pPr>
      <w:r w:rsidRPr="003940CB">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5657B3" w:rsidRDefault="005657B3" w:rsidP="005657B3">
      <w:pPr>
        <w:pStyle w:val="ac"/>
        <w:numPr>
          <w:ilvl w:val="0"/>
          <w:numId w:val="34"/>
        </w:numPr>
        <w:jc w:val="both"/>
      </w:pPr>
      <w:r w:rsidRPr="003940CB">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657B3" w:rsidRPr="003940CB" w:rsidRDefault="005657B3" w:rsidP="005657B3">
      <w:pPr>
        <w:pStyle w:val="ac"/>
        <w:numPr>
          <w:ilvl w:val="0"/>
          <w:numId w:val="34"/>
        </w:numPr>
        <w:jc w:val="both"/>
        <w:rPr>
          <w:rtl/>
        </w:rPr>
      </w:pPr>
      <w:r w:rsidRPr="003940CB">
        <w:rPr>
          <w:rtl/>
        </w:rPr>
        <w:t>היועץ ו/או היועצים מטעמו מתחייבים לציית ולמלא אחר הוראות כל דין ותחיקת הביטחון, ללא יוצא מן הכלל.</w:t>
      </w:r>
    </w:p>
    <w:p w:rsidR="005657B3" w:rsidRPr="003940CB" w:rsidRDefault="005657B3" w:rsidP="005657B3">
      <w:pPr>
        <w:pStyle w:val="ac"/>
        <w:numPr>
          <w:ilvl w:val="0"/>
          <w:numId w:val="34"/>
        </w:numPr>
        <w:jc w:val="both"/>
        <w:rPr>
          <w:rtl/>
        </w:rPr>
      </w:pPr>
      <w:r w:rsidRPr="003940CB">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657B3" w:rsidRPr="003940CB" w:rsidRDefault="005657B3" w:rsidP="005657B3">
      <w:pPr>
        <w:pStyle w:val="ac"/>
        <w:numPr>
          <w:ilvl w:val="0"/>
          <w:numId w:val="34"/>
        </w:numPr>
        <w:jc w:val="both"/>
        <w:rPr>
          <w:rtl/>
        </w:rPr>
      </w:pPr>
      <w:r w:rsidRPr="003940CB">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 - 1977.</w:t>
      </w:r>
    </w:p>
    <w:p w:rsidR="005657B3" w:rsidRPr="003940CB" w:rsidRDefault="005657B3" w:rsidP="005657B3">
      <w:pPr>
        <w:pStyle w:val="ac"/>
        <w:numPr>
          <w:ilvl w:val="0"/>
          <w:numId w:val="34"/>
        </w:numPr>
        <w:jc w:val="both"/>
      </w:pPr>
      <w:r w:rsidRPr="003940CB">
        <w:rPr>
          <w:rtl/>
        </w:rPr>
        <w:t>היועץ מתחייב לגרום לכך שהסודיות, כאמור, תישמר גם על ידי כל אדם מטעמו.</w:t>
      </w:r>
    </w:p>
    <w:p w:rsidR="005657B3" w:rsidRPr="003940CB" w:rsidRDefault="005657B3" w:rsidP="005657B3">
      <w:pPr>
        <w:pStyle w:val="ac"/>
        <w:numPr>
          <w:ilvl w:val="0"/>
          <w:numId w:val="34"/>
        </w:numPr>
        <w:jc w:val="both"/>
      </w:pPr>
      <w:r w:rsidRPr="003940CB">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5657B3" w:rsidRPr="003940CB" w:rsidRDefault="005657B3" w:rsidP="005657B3">
      <w:pPr>
        <w:pStyle w:val="ac"/>
        <w:ind w:left="1455"/>
        <w:jc w:val="both"/>
        <w:rPr>
          <w:rtl/>
        </w:rPr>
      </w:pPr>
    </w:p>
    <w:p w:rsidR="005657B3" w:rsidRPr="003940CB" w:rsidRDefault="005657B3" w:rsidP="005657B3">
      <w:pPr>
        <w:pStyle w:val="a3"/>
        <w:numPr>
          <w:ilvl w:val="1"/>
          <w:numId w:val="37"/>
        </w:numPr>
        <w:spacing w:line="240" w:lineRule="auto"/>
        <w:rPr>
          <w:sz w:val="24"/>
        </w:rPr>
      </w:pPr>
      <w:r w:rsidRPr="003940CB">
        <w:rPr>
          <w:sz w:val="24"/>
          <w:rtl/>
        </w:rPr>
        <w:t xml:space="preserve">היה המצג עליו הצהיר </w:t>
      </w:r>
      <w:r w:rsidRPr="003940CB">
        <w:rPr>
          <w:rFonts w:hint="cs"/>
          <w:sz w:val="24"/>
          <w:rtl/>
        </w:rPr>
        <w:t>היועץ</w:t>
      </w:r>
      <w:r w:rsidRPr="003940CB">
        <w:rPr>
          <w:sz w:val="24"/>
          <w:rtl/>
        </w:rPr>
        <w:t xml:space="preserve"> לא נכון במועד כלשהו בתקופת ההסכם, יראו בכך הפרה יסודית של ההסכם על ידי הקבלן. אין לגרוע מכך את חובת הקבלן לדווח למקשר על היות המצגים בלתי נכונים.</w:t>
      </w:r>
    </w:p>
    <w:p w:rsidR="005657B3" w:rsidRPr="003940CB" w:rsidRDefault="005657B3" w:rsidP="005657B3">
      <w:pPr>
        <w:pStyle w:val="a3"/>
        <w:spacing w:line="240" w:lineRule="auto"/>
        <w:ind w:left="1095"/>
        <w:rPr>
          <w:sz w:val="24"/>
        </w:rPr>
      </w:pPr>
    </w:p>
    <w:p w:rsidR="005657B3" w:rsidRPr="003940CB" w:rsidRDefault="005657B3" w:rsidP="005657B3">
      <w:pPr>
        <w:pStyle w:val="a3"/>
        <w:spacing w:line="240" w:lineRule="auto"/>
        <w:ind w:left="1152" w:hanging="1152"/>
        <w:rPr>
          <w:sz w:val="24"/>
          <w:rtl/>
        </w:rPr>
      </w:pPr>
      <w:r w:rsidRPr="003940CB">
        <w:rPr>
          <w:b/>
          <w:bCs/>
          <w:sz w:val="24"/>
          <w:rtl/>
        </w:rPr>
        <w:t>10.</w:t>
      </w:r>
      <w:r w:rsidRPr="003940CB">
        <w:rPr>
          <w:sz w:val="24"/>
          <w:rtl/>
        </w:rPr>
        <w:t xml:space="preserve">  </w:t>
      </w:r>
      <w:r w:rsidRPr="003940CB">
        <w:rPr>
          <w:b/>
          <w:bCs/>
          <w:sz w:val="24"/>
          <w:u w:val="single"/>
          <w:rtl/>
        </w:rPr>
        <w:t>אחריות היועץ לנזקים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10.1</w:t>
      </w:r>
      <w:r w:rsidRPr="003940CB">
        <w:rPr>
          <w:sz w:val="24"/>
          <w:rtl/>
        </w:rPr>
        <w:tab/>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w:t>
      </w:r>
      <w:r w:rsidRPr="003940CB">
        <w:rPr>
          <w:rFonts w:hint="cs"/>
          <w:sz w:val="24"/>
          <w:rtl/>
        </w:rPr>
        <w:t>אם</w:t>
      </w:r>
      <w:r w:rsidRPr="003940CB">
        <w:rPr>
          <w:sz w:val="24"/>
          <w:rtl/>
        </w:rPr>
        <w:t xml:space="preserve"> הותר ליועץ להתקשר עם קבלני משנה).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10.2</w:t>
      </w:r>
      <w:r w:rsidRPr="003940CB">
        <w:rPr>
          <w:sz w:val="24"/>
          <w:rtl/>
        </w:rPr>
        <w:tab/>
        <w:t>היועץ אחראי לכל נזק או הפסד שייגרם למינהל עקב מתן שירותיו והוא מתחייב לפצות את המינהל בעד כל נזק או הפסד שייגרם כאמור.</w:t>
      </w:r>
    </w:p>
    <w:p w:rsidR="005657B3" w:rsidRPr="003940CB" w:rsidRDefault="005657B3" w:rsidP="005657B3">
      <w:pPr>
        <w:pStyle w:val="a3"/>
        <w:spacing w:line="240" w:lineRule="auto"/>
        <w:ind w:left="1152" w:hanging="1152"/>
        <w:rPr>
          <w:sz w:val="24"/>
          <w:rtl/>
        </w:rPr>
      </w:pPr>
    </w:p>
    <w:p w:rsidR="005657B3" w:rsidRPr="003940CB" w:rsidRDefault="005657B3" w:rsidP="005657B3">
      <w:pPr>
        <w:ind w:left="1221" w:hanging="1221"/>
        <w:rPr>
          <w:rFonts w:cs="David"/>
          <w:sz w:val="24"/>
          <w:szCs w:val="24"/>
          <w:rtl/>
        </w:rPr>
      </w:pPr>
      <w:r w:rsidRPr="003940CB">
        <w:rPr>
          <w:rFonts w:cs="David"/>
          <w:sz w:val="24"/>
          <w:szCs w:val="24"/>
          <w:rtl/>
        </w:rPr>
        <w:t xml:space="preserve">       10.</w:t>
      </w:r>
      <w:r w:rsidRPr="003940CB">
        <w:rPr>
          <w:rFonts w:cs="David" w:hint="cs"/>
          <w:sz w:val="24"/>
          <w:szCs w:val="24"/>
          <w:rtl/>
        </w:rPr>
        <w:t>3</w:t>
      </w:r>
      <w:r w:rsidRPr="003940CB">
        <w:rPr>
          <w:rFonts w:cs="David"/>
          <w:sz w:val="24"/>
          <w:szCs w:val="24"/>
          <w:rtl/>
        </w:rPr>
        <w:tab/>
        <w:t>בביצוע התחייבויותיו על פי הסכם זה פועל</w:t>
      </w:r>
      <w:r w:rsidRPr="003940CB">
        <w:rPr>
          <w:rFonts w:cs="David" w:hint="cs"/>
          <w:sz w:val="24"/>
          <w:szCs w:val="24"/>
          <w:rtl/>
        </w:rPr>
        <w:t xml:space="preserve"> היועץ</w:t>
      </w:r>
      <w:r w:rsidRPr="003940CB">
        <w:rPr>
          <w:rFonts w:cs="David"/>
          <w:sz w:val="24"/>
          <w:szCs w:val="24"/>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sidRPr="003940CB">
        <w:rPr>
          <w:rFonts w:cs="David" w:hint="cs"/>
          <w:sz w:val="24"/>
          <w:szCs w:val="24"/>
          <w:rtl/>
        </w:rPr>
        <w:t xml:space="preserve"> </w:t>
      </w:r>
    </w:p>
    <w:p w:rsidR="005657B3" w:rsidRPr="005657B3" w:rsidRDefault="005657B3" w:rsidP="005657B3">
      <w:pPr>
        <w:ind w:left="1221" w:hanging="1221"/>
        <w:rPr>
          <w:rFonts w:cs="David"/>
          <w:sz w:val="24"/>
          <w:szCs w:val="24"/>
          <w:rtl/>
        </w:rPr>
      </w:pPr>
      <w:r w:rsidRPr="003940CB">
        <w:rPr>
          <w:rFonts w:cs="David"/>
          <w:sz w:val="24"/>
          <w:szCs w:val="24"/>
          <w:rtl/>
        </w:rPr>
        <w:t xml:space="preserve">       10.</w:t>
      </w:r>
      <w:r w:rsidRPr="003940CB">
        <w:rPr>
          <w:rFonts w:cs="David" w:hint="cs"/>
          <w:sz w:val="24"/>
          <w:szCs w:val="24"/>
          <w:rtl/>
        </w:rPr>
        <w:t>4</w:t>
      </w:r>
      <w:r w:rsidRPr="003940CB">
        <w:rPr>
          <w:rFonts w:cs="David"/>
          <w:sz w:val="24"/>
          <w:szCs w:val="24"/>
          <w:rtl/>
        </w:rPr>
        <w:tab/>
      </w:r>
      <w:r w:rsidRPr="003940CB">
        <w:rPr>
          <w:rFonts w:cs="David" w:hint="cs"/>
          <w:sz w:val="24"/>
          <w:szCs w:val="24"/>
          <w:rtl/>
        </w:rPr>
        <w:t xml:space="preserve">היועץ </w:t>
      </w:r>
      <w:r w:rsidRPr="003940CB">
        <w:rPr>
          <w:rFonts w:cs="David"/>
          <w:sz w:val="24"/>
          <w:szCs w:val="24"/>
          <w:rtl/>
        </w:rPr>
        <w:t>יפצה את המינהל על כל נזק שייגרם למינהל, או לצד שלישי כתו</w:t>
      </w:r>
      <w:r>
        <w:rPr>
          <w:rFonts w:cs="David"/>
          <w:sz w:val="24"/>
          <w:szCs w:val="24"/>
          <w:rtl/>
        </w:rPr>
        <w:t>צאה מביצוע העבודה בצורה רשלנית.</w:t>
      </w:r>
    </w:p>
    <w:p w:rsidR="005657B3" w:rsidRPr="003940CB" w:rsidRDefault="005657B3" w:rsidP="005657B3">
      <w:pPr>
        <w:pStyle w:val="a3"/>
        <w:spacing w:line="240" w:lineRule="auto"/>
        <w:ind w:left="1221" w:hanging="1221"/>
        <w:rPr>
          <w:sz w:val="24"/>
          <w:rtl/>
        </w:rPr>
      </w:pPr>
      <w:r w:rsidRPr="003940CB">
        <w:rPr>
          <w:sz w:val="24"/>
          <w:rtl/>
        </w:rPr>
        <w:t xml:space="preserve">       10.</w:t>
      </w:r>
      <w:r w:rsidRPr="003940CB">
        <w:rPr>
          <w:rFonts w:hint="cs"/>
          <w:sz w:val="24"/>
          <w:rtl/>
        </w:rPr>
        <w:t>5</w:t>
      </w:r>
      <w:r w:rsidRPr="003940CB">
        <w:rPr>
          <w:sz w:val="24"/>
          <w:rtl/>
        </w:rPr>
        <w:tab/>
        <w:t>היועץ אחראי כלפי צד שלישי לנזקים שייגרמו בקשר עם מתן שירותיו. אם המינהל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היועץ למינהל לפי הסכם זה.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w:t>
      </w:r>
      <w:r w:rsidRPr="003940CB">
        <w:rPr>
          <w:rFonts w:hint="cs"/>
          <w:sz w:val="24"/>
          <w:rtl/>
        </w:rPr>
        <w:t>6</w:t>
      </w:r>
      <w:r w:rsidRPr="003940CB">
        <w:rPr>
          <w:sz w:val="24"/>
          <w:rtl/>
        </w:rPr>
        <w:tab/>
        <w:t xml:space="preserve">למען הסר ספק, מוסכם ומוצהר בזה בין הצדדים כי היחסים בינם על פי ההסכם, וכן היחסים בין המינהל לבין נותני </w:t>
      </w:r>
      <w:r w:rsidRPr="003940CB">
        <w:rPr>
          <w:rFonts w:hint="cs"/>
          <w:sz w:val="24"/>
          <w:rtl/>
        </w:rPr>
        <w:t>ה</w:t>
      </w:r>
      <w:r w:rsidRPr="003940CB">
        <w:rPr>
          <w:sz w:val="24"/>
          <w:rtl/>
        </w:rPr>
        <w:t>שירותי</w:t>
      </w:r>
      <w:r w:rsidRPr="003940CB">
        <w:rPr>
          <w:rFonts w:hint="cs"/>
          <w:sz w:val="24"/>
          <w:rtl/>
        </w:rPr>
        <w:t>ם</w:t>
      </w:r>
      <w:r w:rsidRPr="003940CB">
        <w:rPr>
          <w:sz w:val="24"/>
          <w:rtl/>
        </w:rPr>
        <w:t xml:space="preserve">, אינם יחסי עובד ומעביד אלא יחסים שבין מזמין ליועץ. הצדדים מסכימים כי המינהל לא ישא בשום אחריות או חבות או תביעה בגין נזק מכל מין וסוג </w:t>
      </w:r>
      <w:r w:rsidRPr="003940CB">
        <w:rPr>
          <w:sz w:val="24"/>
          <w:rtl/>
        </w:rPr>
        <w:lastRenderedPageBreak/>
        <w:t>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10.</w:t>
      </w:r>
      <w:r w:rsidRPr="003940CB">
        <w:rPr>
          <w:rFonts w:hint="cs"/>
          <w:sz w:val="24"/>
          <w:rtl/>
        </w:rPr>
        <w:t>7</w:t>
      </w:r>
      <w:r w:rsidRPr="003940CB">
        <w:rPr>
          <w:sz w:val="24"/>
          <w:rtl/>
        </w:rPr>
        <w:tab/>
        <w:t xml:space="preserve"> </w:t>
      </w:r>
      <w:r w:rsidRPr="003940CB">
        <w:rPr>
          <w:rFonts w:hint="cs"/>
          <w:sz w:val="24"/>
          <w:rtl/>
        </w:rPr>
        <w:t xml:space="preserve">עוד </w:t>
      </w:r>
      <w:r w:rsidRPr="003940CB">
        <w:rPr>
          <w:sz w:val="24"/>
          <w:rtl/>
        </w:rPr>
        <w:t>מובהר כי היועץ, מועסקיו ו/או מי מטעמו לא ישמשו כסוכנים, כשלוחים או כנציגים של המינהל אלא אם הוסמכו לכך במפורש ובכתב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b/>
          <w:bCs/>
          <w:sz w:val="24"/>
          <w:rtl/>
        </w:rPr>
        <w:t xml:space="preserve">11.   </w:t>
      </w:r>
      <w:r w:rsidRPr="003940CB">
        <w:rPr>
          <w:b/>
          <w:bCs/>
          <w:sz w:val="24"/>
          <w:u w:val="single"/>
          <w:rtl/>
        </w:rPr>
        <w:t>ביטוח</w:t>
      </w:r>
    </w:p>
    <w:p w:rsidR="005657B3" w:rsidRPr="003940CB" w:rsidRDefault="005657B3" w:rsidP="005657B3">
      <w:pPr>
        <w:pStyle w:val="a3"/>
        <w:spacing w:line="240" w:lineRule="auto"/>
        <w:ind w:left="1152" w:hanging="1152"/>
        <w:rPr>
          <w:sz w:val="24"/>
          <w:rtl/>
        </w:rPr>
      </w:pPr>
    </w:p>
    <w:p w:rsidR="005657B3" w:rsidRDefault="005657B3" w:rsidP="009A0FD4">
      <w:pPr>
        <w:pStyle w:val="a3"/>
        <w:spacing w:line="240" w:lineRule="auto"/>
        <w:ind w:left="1152" w:hanging="1152"/>
        <w:rPr>
          <w:sz w:val="24"/>
          <w:rtl/>
        </w:rPr>
      </w:pPr>
      <w:r w:rsidRPr="00EF3095">
        <w:rPr>
          <w:sz w:val="24"/>
          <w:rtl/>
        </w:rPr>
        <w:t xml:space="preserve">       11.1</w:t>
      </w:r>
      <w:r w:rsidRPr="00EF3095">
        <w:rPr>
          <w:sz w:val="24"/>
          <w:rtl/>
        </w:rPr>
        <w:tab/>
      </w:r>
      <w:r>
        <w:rPr>
          <w:rtl/>
        </w:rPr>
        <w:t xml:space="preserve">מבלי לגרוע מאחריות היועץ על פי הסכם זה, או על פי כל דין או תחיקת ביטחון, מתחייב </w:t>
      </w:r>
      <w:r w:rsidR="008C0AF1">
        <w:rPr>
          <w:rFonts w:hint="cs"/>
          <w:rtl/>
        </w:rPr>
        <w:t>היועץ</w:t>
      </w:r>
      <w:r>
        <w:rPr>
          <w:rtl/>
        </w:rPr>
        <w:t xml:space="preserve"> לבטח את </w:t>
      </w:r>
      <w:r w:rsidR="009A0FD4">
        <w:rPr>
          <w:rFonts w:hint="cs"/>
          <w:rtl/>
        </w:rPr>
        <w:t>עצמו</w:t>
      </w:r>
      <w:r>
        <w:rPr>
          <w:rtl/>
        </w:rPr>
        <w:t xml:space="preserve"> על פי הסכם זה</w:t>
      </w:r>
      <w:r w:rsidR="009A0FD4">
        <w:rPr>
          <w:rFonts w:hint="cs"/>
          <w:rtl/>
        </w:rPr>
        <w:t>,</w:t>
      </w:r>
      <w:r>
        <w:rPr>
          <w:rtl/>
        </w:rPr>
        <w:t xml:space="preserve"> לרבות אחריות מקצועית</w:t>
      </w:r>
      <w:r w:rsidR="009A0FD4">
        <w:rPr>
          <w:rFonts w:hint="cs"/>
          <w:rtl/>
        </w:rPr>
        <w:t>,</w:t>
      </w:r>
      <w:r>
        <w:rPr>
          <w:rtl/>
        </w:rPr>
        <w:t xml:space="preserve"> ולהמציא למקשר לבקשתו את העתק פוליסת הביטוח.</w:t>
      </w:r>
    </w:p>
    <w:p w:rsidR="005657B3" w:rsidRDefault="005657B3" w:rsidP="005657B3">
      <w:pPr>
        <w:pStyle w:val="a3"/>
        <w:spacing w:line="240" w:lineRule="auto"/>
        <w:ind w:left="1152" w:hanging="1152"/>
        <w:rPr>
          <w:sz w:val="24"/>
          <w:rtl/>
        </w:rPr>
      </w:pPr>
    </w:p>
    <w:p w:rsidR="005657B3" w:rsidRPr="00EF3095" w:rsidRDefault="005657B3" w:rsidP="005657B3">
      <w:pPr>
        <w:pStyle w:val="a3"/>
        <w:spacing w:line="240" w:lineRule="auto"/>
        <w:ind w:left="1152" w:hanging="1152"/>
        <w:rPr>
          <w:sz w:val="24"/>
          <w:rtl/>
        </w:rPr>
      </w:pPr>
      <w:r w:rsidRPr="00EF3095">
        <w:rPr>
          <w:sz w:val="24"/>
          <w:rtl/>
        </w:rPr>
        <w:t xml:space="preserve">       11.</w:t>
      </w:r>
      <w:r>
        <w:rPr>
          <w:rFonts w:hint="cs"/>
          <w:sz w:val="24"/>
          <w:rtl/>
        </w:rPr>
        <w:t>2</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5657B3" w:rsidRPr="00EF3095" w:rsidRDefault="005657B3" w:rsidP="005657B3">
      <w:pPr>
        <w:pStyle w:val="a3"/>
        <w:spacing w:line="240" w:lineRule="auto"/>
        <w:ind w:left="1152" w:hanging="1152"/>
        <w:rPr>
          <w:sz w:val="24"/>
          <w:rtl/>
        </w:rPr>
      </w:pPr>
    </w:p>
    <w:p w:rsidR="005657B3" w:rsidRDefault="005657B3" w:rsidP="005657B3">
      <w:pPr>
        <w:pStyle w:val="a3"/>
        <w:spacing w:line="240" w:lineRule="auto"/>
        <w:ind w:left="1152" w:hanging="1152"/>
        <w:rPr>
          <w:rtl/>
        </w:rPr>
      </w:pPr>
      <w:r w:rsidRPr="00EF3095">
        <w:rPr>
          <w:sz w:val="24"/>
          <w:rtl/>
        </w:rPr>
        <w:t xml:space="preserve">       11.</w:t>
      </w:r>
      <w:r>
        <w:rPr>
          <w:rFonts w:hint="cs"/>
          <w:sz w:val="24"/>
          <w:rtl/>
        </w:rPr>
        <w:t>3</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r w:rsidR="00983DD1">
        <w:rPr>
          <w:rFonts w:hint="cs"/>
          <w:rtl/>
        </w:rPr>
        <w:t xml:space="preserve"> בפוליסה יצויין, כי לחברת הביטוח לא תעמוד זכות שיבוב כלשהי כנגד המינהל, עובדיו, הפועלים מטעם המינהל, מדינת ישראל, רשויותיה והעובדים מטעמה.</w:t>
      </w:r>
    </w:p>
    <w:p w:rsidR="005657B3" w:rsidRPr="003940CB" w:rsidRDefault="005657B3" w:rsidP="005657B3">
      <w:pPr>
        <w:pStyle w:val="a3"/>
        <w:spacing w:line="240" w:lineRule="auto"/>
        <w:ind w:left="1152" w:hanging="1152"/>
        <w:rPr>
          <w:sz w:val="24"/>
        </w:rPr>
      </w:pPr>
      <w:r w:rsidRPr="003940CB">
        <w:rPr>
          <w:sz w:val="24"/>
          <w:rtl/>
        </w:rPr>
        <w:t xml:space="preserve">    </w:t>
      </w:r>
    </w:p>
    <w:p w:rsidR="005657B3" w:rsidRPr="003940CB" w:rsidRDefault="005657B3" w:rsidP="005657B3">
      <w:pPr>
        <w:pStyle w:val="ac"/>
        <w:ind w:left="1455"/>
        <w:jc w:val="both"/>
        <w:rPr>
          <w:rtl/>
        </w:rPr>
      </w:pPr>
    </w:p>
    <w:p w:rsidR="005657B3" w:rsidRPr="003940CB" w:rsidRDefault="005657B3" w:rsidP="005657B3">
      <w:pPr>
        <w:pStyle w:val="a3"/>
        <w:spacing w:line="240" w:lineRule="auto"/>
        <w:ind w:left="1152" w:hanging="1152"/>
        <w:rPr>
          <w:sz w:val="24"/>
          <w:rtl/>
        </w:rPr>
      </w:pPr>
      <w:r w:rsidRPr="003940CB">
        <w:rPr>
          <w:rFonts w:hint="cs"/>
          <w:sz w:val="24"/>
          <w:rtl/>
        </w:rPr>
        <w:t>12</w:t>
      </w:r>
      <w:r w:rsidRPr="003940CB">
        <w:rPr>
          <w:sz w:val="24"/>
          <w:rtl/>
        </w:rPr>
        <w:t xml:space="preserve">.    </w:t>
      </w:r>
      <w:r w:rsidRPr="003940CB">
        <w:rPr>
          <w:b/>
          <w:bCs/>
          <w:sz w:val="24"/>
          <w:u w:val="single"/>
          <w:rtl/>
        </w:rPr>
        <w:t>נהלי התשלום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.1</w:t>
      </w:r>
      <w:r w:rsidRPr="003940CB">
        <w:rPr>
          <w:sz w:val="24"/>
          <w:rtl/>
        </w:rPr>
        <w:tab/>
        <w:t xml:space="preserve">היועץ יעביר למקשר מדי חודש, עד ל- 7 לחודש, דו"ח פירוט השירותים שביצע היועץ לפי ההסכם ומועדיהם (להלן: "הדו"ח"), 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w:t>
      </w:r>
      <w:r w:rsidRPr="003940CB">
        <w:rPr>
          <w:rFonts w:hint="cs"/>
          <w:sz w:val="24"/>
          <w:rtl/>
        </w:rPr>
        <w:t>אי</w:t>
      </w:r>
      <w:r w:rsidRPr="003940CB">
        <w:rPr>
          <w:sz w:val="24"/>
          <w:rtl/>
        </w:rPr>
        <w:t>לו שולם במועד.</w:t>
      </w:r>
      <w:r w:rsidRPr="003940CB">
        <w:rPr>
          <w:rFonts w:hint="cs"/>
          <w:sz w:val="24"/>
          <w:rtl/>
        </w:rPr>
        <w:t xml:space="preserve"> לא יוגש דו"ח פירוט שירותים עד ל-15 לאותו החודש- יידחה מועד התשלום כקבוע בנהלי המערכת הממשלתית.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.2</w:t>
      </w:r>
      <w:r w:rsidRPr="003940CB">
        <w:rPr>
          <w:sz w:val="24"/>
          <w:rtl/>
        </w:rPr>
        <w:tab/>
        <w:t>המקשר יבדוק את הדו"ח ואת החשבונית שהעביר אליו היועץ ויפעל כדלקמן, בתוך 7 ימי</w:t>
      </w:r>
      <w:r w:rsidRPr="003940CB">
        <w:rPr>
          <w:rFonts w:hint="cs"/>
          <w:sz w:val="24"/>
          <w:rtl/>
        </w:rPr>
        <w:t xml:space="preserve"> עבודה</w:t>
      </w:r>
      <w:r w:rsidRPr="003940CB">
        <w:rPr>
          <w:sz w:val="24"/>
          <w:rtl/>
        </w:rPr>
        <w:t xml:space="preserve"> מיום קבלתם:</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(1)</w:t>
      </w:r>
      <w:r w:rsidRPr="003940CB">
        <w:rPr>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(2)</w:t>
      </w:r>
      <w:r w:rsidRPr="003940CB">
        <w:rPr>
          <w:sz w:val="24"/>
          <w:rtl/>
        </w:rPr>
        <w:tab/>
        <w:t xml:space="preserve">סבר המקשר כי השירותים שניתנו בפועל לא עמדו בתנאי סעיף </w:t>
      </w:r>
      <w:r w:rsidRPr="003940CB">
        <w:rPr>
          <w:rFonts w:hint="cs"/>
          <w:sz w:val="24"/>
          <w:rtl/>
        </w:rPr>
        <w:t>12</w:t>
      </w:r>
      <w:r w:rsidRPr="003940CB">
        <w:rPr>
          <w:sz w:val="24"/>
          <w:rtl/>
        </w:rPr>
        <w:t>.2(1) לעיל (להלן: "</w:t>
      </w:r>
      <w:r w:rsidRPr="003940CB">
        <w:rPr>
          <w:b/>
          <w:bCs/>
          <w:sz w:val="24"/>
          <w:rtl/>
        </w:rPr>
        <w:t>הפגם</w:t>
      </w:r>
      <w:r w:rsidRPr="003940CB">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(3)</w:t>
      </w:r>
      <w:r w:rsidRPr="003940CB">
        <w:rPr>
          <w:sz w:val="24"/>
          <w:rtl/>
        </w:rPr>
        <w:tab/>
        <w:t>סבר המקשר כי היה פגם, והפגם תוקן לשביעות רצונו בתוך תקופת ההארכה, יאשר את החשבונית.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(4)</w:t>
      </w:r>
      <w:r w:rsidRPr="003940CB">
        <w:rPr>
          <w:sz w:val="24"/>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w:t>
      </w:r>
      <w:r w:rsidRPr="003940CB">
        <w:rPr>
          <w:sz w:val="24"/>
          <w:rtl/>
        </w:rPr>
        <w:lastRenderedPageBreak/>
        <w:t>מהיועץ להעלות טענות כאילו הוא זכאי לסכום גבוה מזה הנקוב בחשבונית המתוקנת.</w:t>
      </w:r>
    </w:p>
    <w:p w:rsidR="005657B3" w:rsidRPr="003940CB" w:rsidRDefault="005657B3" w:rsidP="005657B3">
      <w:pPr>
        <w:pStyle w:val="a3"/>
        <w:spacing w:line="240" w:lineRule="auto"/>
        <w:ind w:left="2016" w:hanging="864"/>
        <w:rPr>
          <w:sz w:val="24"/>
          <w:rtl/>
        </w:rPr>
      </w:pPr>
    </w:p>
    <w:p w:rsidR="005657B3" w:rsidRPr="003940CB" w:rsidRDefault="005657B3" w:rsidP="005657B3">
      <w:pPr>
        <w:pStyle w:val="a3"/>
        <w:spacing w:line="240" w:lineRule="auto"/>
        <w:ind w:left="2016" w:hanging="864"/>
        <w:rPr>
          <w:sz w:val="24"/>
          <w:rtl/>
        </w:rPr>
      </w:pPr>
      <w:r w:rsidRPr="003940CB">
        <w:rPr>
          <w:sz w:val="24"/>
          <w:rtl/>
        </w:rPr>
        <w:t>(5)</w:t>
      </w:r>
      <w:r w:rsidRPr="003940CB">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.3</w:t>
      </w:r>
      <w:r w:rsidRPr="003940CB">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.4</w:t>
      </w:r>
      <w:r w:rsidRPr="003940CB">
        <w:rPr>
          <w:sz w:val="24"/>
          <w:rtl/>
        </w:rPr>
        <w:tab/>
        <w:t xml:space="preserve">התמורה בגין החשבונית (או חלק ממנה) שאישר המקשר תשולם </w:t>
      </w:r>
      <w:r w:rsidRPr="003940CB">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3940CB">
        <w:rPr>
          <w:sz w:val="24"/>
          <w:rtl/>
        </w:rPr>
        <w:t>(או חלק ממנה) על ידי המקשר.</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.5</w:t>
      </w:r>
      <w:r w:rsidRPr="003940CB">
        <w:rPr>
          <w:sz w:val="24"/>
          <w:rtl/>
        </w:rPr>
        <w:tab/>
        <w:t>המינהל רשאי לקזז חובות שחייב לו היועץ, בין לפי ההסכם ובין מכל עסקה או סיבה אחרת, מכל תשלום שישולם על ידו ליועץ.</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.6</w:t>
      </w:r>
      <w:r w:rsidRPr="003940CB">
        <w:rPr>
          <w:sz w:val="24"/>
          <w:rtl/>
        </w:rPr>
        <w:tab/>
        <w:t>המינהל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.7</w:t>
      </w:r>
      <w:r w:rsidRPr="003940CB">
        <w:rPr>
          <w:sz w:val="24"/>
          <w:rtl/>
        </w:rPr>
        <w:tab/>
        <w:t>אלא אם נאמר אחרת במפורש בהסכם, סכומים שיגיעו ליועץ או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12</w:t>
      </w:r>
      <w:r w:rsidRPr="003940CB">
        <w:rPr>
          <w:sz w:val="24"/>
          <w:rtl/>
        </w:rPr>
        <w:t>.8</w:t>
      </w:r>
      <w:r w:rsidRPr="003940CB">
        <w:rPr>
          <w:sz w:val="24"/>
          <w:rtl/>
        </w:rPr>
        <w:tab/>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b/>
          <w:bCs/>
          <w:sz w:val="24"/>
          <w:rtl/>
        </w:rPr>
      </w:pPr>
      <w:r w:rsidRPr="003940CB">
        <w:rPr>
          <w:rFonts w:hint="cs"/>
          <w:sz w:val="24"/>
          <w:rtl/>
        </w:rPr>
        <w:t>13</w:t>
      </w:r>
      <w:r w:rsidRPr="003940CB">
        <w:rPr>
          <w:sz w:val="24"/>
          <w:rtl/>
        </w:rPr>
        <w:t xml:space="preserve">.    </w:t>
      </w:r>
      <w:r w:rsidRPr="003940CB">
        <w:rPr>
          <w:b/>
          <w:bCs/>
          <w:sz w:val="24"/>
          <w:u w:val="single"/>
          <w:rtl/>
        </w:rPr>
        <w:t>התמורה לה זכאי היועץ</w:t>
      </w:r>
    </w:p>
    <w:p w:rsidR="005657B3" w:rsidRPr="003940CB" w:rsidRDefault="005657B3" w:rsidP="005657B3">
      <w:pPr>
        <w:pStyle w:val="a3"/>
        <w:spacing w:line="240" w:lineRule="auto"/>
        <w:ind w:left="1152" w:hanging="1152"/>
        <w:rPr>
          <w:sz w:val="24"/>
          <w:rtl/>
        </w:rPr>
      </w:pPr>
    </w:p>
    <w:p w:rsidR="005657B3" w:rsidRPr="008C0AF1" w:rsidRDefault="005657B3" w:rsidP="005657B3">
      <w:pPr>
        <w:pStyle w:val="a3"/>
        <w:numPr>
          <w:ilvl w:val="1"/>
          <w:numId w:val="35"/>
        </w:numPr>
        <w:spacing w:line="240" w:lineRule="auto"/>
        <w:ind w:left="1173" w:hanging="850"/>
        <w:rPr>
          <w:sz w:val="24"/>
        </w:rPr>
      </w:pPr>
      <w:r w:rsidRPr="003940CB">
        <w:rPr>
          <w:sz w:val="24"/>
          <w:rtl/>
        </w:rPr>
        <w:t xml:space="preserve">תמורת ביצוע מלא ומדויק של כל התחייבויות היועץ על פי הסכם זה מתחייב המינהל לשלם ליועץ את </w:t>
      </w:r>
      <w:r w:rsidRPr="003940CB">
        <w:rPr>
          <w:rFonts w:hint="cs"/>
          <w:sz w:val="24"/>
          <w:rtl/>
        </w:rPr>
        <w:t>החלק היחסי של המחיר שהציע במסגרת הצעתו, הכל כ</w:t>
      </w:r>
      <w:r w:rsidRPr="003940CB">
        <w:rPr>
          <w:sz w:val="24"/>
          <w:rtl/>
        </w:rPr>
        <w:t xml:space="preserve">מפורט </w:t>
      </w:r>
      <w:r w:rsidRPr="003940CB">
        <w:rPr>
          <w:rFonts w:hint="cs"/>
          <w:sz w:val="24"/>
          <w:rtl/>
        </w:rPr>
        <w:t>בסעיף 4.4.3 להוראת חשכ"ל 13.9.2 "</w:t>
      </w:r>
      <w:r w:rsidRPr="003940CB">
        <w:rPr>
          <w:sz w:val="24"/>
          <w:rtl/>
        </w:rPr>
        <w:t>התקשרות עם נותני שירותים חיצוניים חוזר ה.שעה משקי</w:t>
      </w:r>
      <w:r w:rsidRPr="003940CB">
        <w:rPr>
          <w:rFonts w:hint="cs"/>
          <w:sz w:val="24"/>
          <w:rtl/>
        </w:rPr>
        <w:t>".</w:t>
      </w:r>
      <w:r w:rsidRPr="003940CB">
        <w:rPr>
          <w:sz w:val="24"/>
          <w:rtl/>
        </w:rPr>
        <w:t xml:space="preserve"> ויודגש:  הסכום שישולם למציע הזוכה </w:t>
      </w:r>
      <w:r w:rsidRPr="003940CB">
        <w:rPr>
          <w:b/>
          <w:bCs/>
          <w:sz w:val="24"/>
          <w:rtl/>
        </w:rPr>
        <w:t>יהווה את החלק היחסי של המחיר ש</w:t>
      </w:r>
      <w:r w:rsidRPr="003940CB">
        <w:rPr>
          <w:rFonts w:hint="cs"/>
          <w:b/>
          <w:bCs/>
          <w:sz w:val="24"/>
          <w:rtl/>
        </w:rPr>
        <w:t>ה</w:t>
      </w:r>
      <w:r w:rsidRPr="003940CB">
        <w:rPr>
          <w:b/>
          <w:bCs/>
          <w:sz w:val="24"/>
          <w:rtl/>
        </w:rPr>
        <w:t>ציע במסגרת הצעתו</w:t>
      </w:r>
      <w:r w:rsidRPr="003940CB">
        <w:rPr>
          <w:sz w:val="24"/>
          <w:rtl/>
        </w:rPr>
        <w:t>.</w:t>
      </w:r>
      <w:r w:rsidRPr="003940CB">
        <w:rPr>
          <w:rFonts w:hint="cs"/>
          <w:sz w:val="24"/>
          <w:rtl/>
        </w:rPr>
        <w:t xml:space="preserve"> </w:t>
      </w:r>
      <w:r w:rsidR="008C0AF1">
        <w:rPr>
          <w:rFonts w:hint="cs"/>
          <w:sz w:val="24"/>
          <w:rtl/>
        </w:rPr>
        <w:t>ויודגש</w:t>
      </w:r>
      <w:r w:rsidR="008C0AF1" w:rsidRPr="008C0AF1">
        <w:rPr>
          <w:rFonts w:hint="cs"/>
          <w:sz w:val="24"/>
          <w:rtl/>
        </w:rPr>
        <w:t xml:space="preserve">, </w:t>
      </w:r>
      <w:r w:rsidRPr="008C0AF1">
        <w:rPr>
          <w:sz w:val="24"/>
          <w:rtl/>
        </w:rPr>
        <w:t>לא ישולמו הוצאות נסיעה או אש"ל או כל הוצאה אחרת, אשר כרוכה במתן שירותי הייעוץ</w:t>
      </w:r>
      <w:r w:rsidRPr="008C0AF1">
        <w:rPr>
          <w:rFonts w:hint="cs"/>
          <w:sz w:val="24"/>
          <w:rtl/>
        </w:rPr>
        <w:t>.</w:t>
      </w:r>
    </w:p>
    <w:p w:rsidR="005657B3" w:rsidRPr="003940CB" w:rsidRDefault="005657B3" w:rsidP="005657B3">
      <w:pPr>
        <w:pStyle w:val="a3"/>
        <w:spacing w:line="240" w:lineRule="auto"/>
        <w:ind w:left="1173" w:hanging="850"/>
        <w:rPr>
          <w:sz w:val="24"/>
        </w:rPr>
      </w:pPr>
    </w:p>
    <w:p w:rsidR="005657B3" w:rsidRPr="003940CB" w:rsidRDefault="005657B3" w:rsidP="005657B3">
      <w:pPr>
        <w:pStyle w:val="a3"/>
        <w:numPr>
          <w:ilvl w:val="1"/>
          <w:numId w:val="35"/>
        </w:numPr>
        <w:spacing w:line="240" w:lineRule="auto"/>
        <w:ind w:left="1173" w:hanging="850"/>
        <w:rPr>
          <w:sz w:val="24"/>
          <w:rtl/>
        </w:rPr>
      </w:pPr>
      <w:r w:rsidRPr="003940CB">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ליועץ את המסים שחובה לנכותם מיועץ עצמאי לפי כל דין.</w:t>
      </w:r>
    </w:p>
    <w:p w:rsidR="005657B3" w:rsidRPr="003940CB" w:rsidRDefault="005657B3" w:rsidP="005657B3">
      <w:pPr>
        <w:pStyle w:val="a3"/>
        <w:tabs>
          <w:tab w:val="num" w:pos="1136"/>
        </w:tabs>
        <w:spacing w:line="240" w:lineRule="auto"/>
        <w:ind w:left="1136" w:hanging="709"/>
        <w:rPr>
          <w:sz w:val="24"/>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 xml:space="preserve">הוציא היועץ מכל סיבה שהיא הוצאות כלשהן בקשר עם ביצוע הסכם זה, אשר המינהל לא התחייב להחזירן לפי ההסכם, לא יהיה היועץ זכאי </w:t>
      </w:r>
      <w:r w:rsidRPr="003940CB">
        <w:rPr>
          <w:rFonts w:hint="cs"/>
          <w:sz w:val="24"/>
          <w:rtl/>
        </w:rPr>
        <w:t>ל</w:t>
      </w:r>
      <w:r w:rsidRPr="003940CB">
        <w:rPr>
          <w:sz w:val="24"/>
          <w:rtl/>
        </w:rPr>
        <w:t>החזרתן</w:t>
      </w:r>
      <w:r w:rsidRPr="003940CB">
        <w:rPr>
          <w:rFonts w:hint="cs"/>
          <w:sz w:val="24"/>
          <w:rtl/>
        </w:rPr>
        <w:t xml:space="preserve"> מהמינהל</w:t>
      </w:r>
      <w:r w:rsidRPr="003940CB">
        <w:rPr>
          <w:sz w:val="24"/>
          <w:rtl/>
        </w:rPr>
        <w:t xml:space="preserve">, והיועץ מוותר וויתור מוחלט ובלתי חוזר על כל טענה או תביעה בקשר לכך. </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היועץ אחראי לביצוע כל התשלומים המגיעים ממנו לרשויות המס, ביטוח לאומי, ויתר הזכויות הסוציאליות, לגבי היועץ ולגבי המועסקים מטעמו.</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lastRenderedPageBreak/>
        <w:t>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המינהל, תוך כדי ו/או עקב ו/או כתוצאה מביצוע התחייבויות היועץ על פי הסכם זה.</w:t>
      </w:r>
      <w:r w:rsidRPr="003940CB">
        <w:rPr>
          <w:rFonts w:hint="cs"/>
          <w:sz w:val="24"/>
          <w:rtl/>
        </w:rPr>
        <w:t xml:space="preserve"> היועץ </w:t>
      </w:r>
      <w:r w:rsidRPr="003940CB">
        <w:rPr>
          <w:sz w:val="24"/>
          <w:rtl/>
        </w:rPr>
        <w:t xml:space="preserve">יפצה את המינהל על כל נזק או אובדן או הוצאה שייגרמו למינהל, או לצד שלישי, שהיועץ יהיה אחראי להם על פי הוראות סעיף </w:t>
      </w:r>
      <w:r w:rsidRPr="003940CB">
        <w:rPr>
          <w:rFonts w:hint="cs"/>
          <w:sz w:val="24"/>
          <w:rtl/>
        </w:rPr>
        <w:t>זה.</w:t>
      </w:r>
    </w:p>
    <w:p w:rsidR="005657B3" w:rsidRPr="003940CB" w:rsidRDefault="005657B3" w:rsidP="005657B3">
      <w:pPr>
        <w:pStyle w:val="ac"/>
        <w:rPr>
          <w:rtl/>
        </w:rPr>
      </w:pPr>
    </w:p>
    <w:p w:rsidR="005657B3" w:rsidRPr="003940CB" w:rsidRDefault="005657B3" w:rsidP="005657B3">
      <w:pPr>
        <w:pStyle w:val="a3"/>
        <w:numPr>
          <w:ilvl w:val="1"/>
          <w:numId w:val="35"/>
        </w:numPr>
        <w:spacing w:line="240" w:lineRule="auto"/>
        <w:ind w:left="1136" w:hanging="709"/>
        <w:rPr>
          <w:sz w:val="24"/>
        </w:rPr>
      </w:pPr>
      <w:r w:rsidRPr="003940CB">
        <w:rPr>
          <w:sz w:val="24"/>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sidRPr="003940CB">
        <w:rPr>
          <w:rFonts w:hint="cs"/>
          <w:sz w:val="24"/>
          <w:rtl/>
        </w:rPr>
        <w:t>13.5</w:t>
      </w:r>
      <w:r w:rsidRPr="003940CB">
        <w:rPr>
          <w:sz w:val="24"/>
          <w:rtl/>
        </w:rPr>
        <w:t xml:space="preserve"> לעיל.</w:t>
      </w:r>
    </w:p>
    <w:p w:rsidR="005657B3" w:rsidRPr="003940CB" w:rsidRDefault="005657B3" w:rsidP="005657B3">
      <w:pPr>
        <w:pStyle w:val="ac"/>
        <w:rPr>
          <w:rtl/>
        </w:rPr>
      </w:pP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14</w:t>
      </w:r>
      <w:r w:rsidRPr="003940CB">
        <w:rPr>
          <w:sz w:val="24"/>
          <w:rtl/>
        </w:rPr>
        <w:t xml:space="preserve">.    </w:t>
      </w:r>
      <w:r w:rsidRPr="003940CB">
        <w:rPr>
          <w:b/>
          <w:bCs/>
          <w:sz w:val="24"/>
          <w:u w:val="single"/>
          <w:rtl/>
        </w:rPr>
        <w:t>מתן השירותים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.1</w:t>
      </w:r>
      <w:r w:rsidRPr="003940CB">
        <w:rPr>
          <w:sz w:val="24"/>
          <w:rtl/>
        </w:rPr>
        <w:tab/>
        <w:t xml:space="preserve">המינהל מוסר בזאת ליועץ והיועץ מקבל בזאת על עצמו ומתחייב לבצע עבור המינהל את השירותים המפורטים בנספחים השונים </w:t>
      </w:r>
      <w:r w:rsidRPr="003940CB">
        <w:rPr>
          <w:rFonts w:hint="cs"/>
          <w:sz w:val="24"/>
          <w:rtl/>
        </w:rPr>
        <w:t>ובהתאם</w:t>
      </w:r>
      <w:r w:rsidRPr="003940CB">
        <w:rPr>
          <w:sz w:val="24"/>
          <w:rtl/>
        </w:rPr>
        <w:t xml:space="preserve"> </w:t>
      </w:r>
      <w:r w:rsidRPr="003940CB">
        <w:rPr>
          <w:rFonts w:hint="cs"/>
          <w:sz w:val="24"/>
          <w:rtl/>
        </w:rPr>
        <w:t>ל</w:t>
      </w:r>
      <w:r w:rsidRPr="003940CB">
        <w:rPr>
          <w:sz w:val="24"/>
          <w:rtl/>
        </w:rPr>
        <w:t>הוראות המקשר.</w:t>
      </w:r>
    </w:p>
    <w:p w:rsidR="005657B3" w:rsidRPr="003940CB" w:rsidRDefault="005657B3" w:rsidP="005657B3">
      <w:pPr>
        <w:pStyle w:val="a3"/>
        <w:spacing w:line="240" w:lineRule="auto"/>
        <w:ind w:left="1152" w:hanging="1152"/>
        <w:rPr>
          <w:sz w:val="24"/>
          <w:rtl/>
        </w:rPr>
      </w:pPr>
    </w:p>
    <w:p w:rsidR="00983DD1" w:rsidRDefault="005657B3" w:rsidP="00983DD1">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2</w:t>
      </w:r>
      <w:r w:rsidRPr="003940CB">
        <w:rPr>
          <w:sz w:val="24"/>
          <w:rtl/>
        </w:rPr>
        <w:tab/>
        <w:t xml:space="preserve">היועץ יקדיש למתן שירותי הייעוץ את פרקי הזמן הדרושים למען ביצוע המשימות כאמור במפרט הטכני, אולם </w:t>
      </w:r>
      <w:r w:rsidRPr="003940CB">
        <w:rPr>
          <w:b/>
          <w:bCs/>
          <w:sz w:val="24"/>
          <w:rtl/>
        </w:rPr>
        <w:t xml:space="preserve">לא יעלה על כמות השעות המקסימלית האמורה עד </w:t>
      </w:r>
      <w:r w:rsidRPr="00BC50D7">
        <w:rPr>
          <w:b/>
          <w:bCs/>
          <w:sz w:val="24"/>
          <w:rtl/>
        </w:rPr>
        <w:t>1</w:t>
      </w:r>
      <w:r w:rsidR="00983DD1">
        <w:rPr>
          <w:rFonts w:hint="cs"/>
          <w:b/>
          <w:bCs/>
          <w:sz w:val="24"/>
          <w:rtl/>
        </w:rPr>
        <w:t>5</w:t>
      </w:r>
      <w:r w:rsidRPr="00BC50D7">
        <w:rPr>
          <w:b/>
          <w:bCs/>
          <w:sz w:val="24"/>
          <w:rtl/>
        </w:rPr>
        <w:t>0 שעות</w:t>
      </w:r>
      <w:r w:rsidRPr="003940CB">
        <w:rPr>
          <w:b/>
          <w:bCs/>
          <w:sz w:val="24"/>
          <w:rtl/>
        </w:rPr>
        <w:t xml:space="preserve"> </w:t>
      </w:r>
      <w:r w:rsidR="008C0AF1">
        <w:rPr>
          <w:rFonts w:hint="cs"/>
          <w:b/>
          <w:bCs/>
          <w:sz w:val="24"/>
          <w:rtl/>
        </w:rPr>
        <w:t>בממוצע לתקופה</w:t>
      </w:r>
      <w:r w:rsidRPr="003940CB">
        <w:rPr>
          <w:sz w:val="24"/>
          <w:rtl/>
        </w:rPr>
        <w:t xml:space="preserve"> בלבד, אלא אם קיבל על כך אישור מהמינהל באמצעות המקשר, מראש ובכתב.</w:t>
      </w:r>
      <w:r w:rsidRPr="003940CB">
        <w:rPr>
          <w:rFonts w:hint="cs"/>
          <w:sz w:val="24"/>
          <w:rtl/>
        </w:rPr>
        <w:t xml:space="preserve"> ההיקף המפורט לעיל הינו לכל תקופות ההתקשרות. </w:t>
      </w:r>
      <w:r w:rsidRPr="003940CB">
        <w:rPr>
          <w:sz w:val="24"/>
          <w:rtl/>
        </w:rPr>
        <w:t>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p>
    <w:p w:rsidR="00983DD1" w:rsidRDefault="00983DD1" w:rsidP="00983DD1">
      <w:pPr>
        <w:pStyle w:val="a3"/>
        <w:spacing w:line="240" w:lineRule="auto"/>
        <w:ind w:left="1152" w:hanging="1152"/>
        <w:rPr>
          <w:sz w:val="24"/>
          <w:rtl/>
        </w:rPr>
      </w:pPr>
    </w:p>
    <w:p w:rsidR="005657B3" w:rsidRPr="003940CB" w:rsidRDefault="005657B3" w:rsidP="00983DD1">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3</w:t>
      </w:r>
      <w:r w:rsidRPr="003940CB">
        <w:rPr>
          <w:sz w:val="24"/>
          <w:rtl/>
        </w:rPr>
        <w:tab/>
        <w:t>היועץ יהיה זמין לקריאות אף מעבר לשעות העבודה</w:t>
      </w:r>
      <w:r w:rsidRPr="003940CB">
        <w:rPr>
          <w:rFonts w:hint="cs"/>
          <w:sz w:val="24"/>
          <w:rtl/>
        </w:rPr>
        <w:t xml:space="preserve">, וכן יהיה זמין </w:t>
      </w:r>
      <w:r w:rsidRPr="0022121C">
        <w:rPr>
          <w:sz w:val="24"/>
          <w:rtl/>
        </w:rPr>
        <w:t>למתן הייעוץ מרחוק.</w:t>
      </w:r>
      <w:r w:rsidR="00983DD1" w:rsidRPr="0022121C">
        <w:rPr>
          <w:rFonts w:hint="cs"/>
          <w:sz w:val="24"/>
          <w:rtl/>
        </w:rPr>
        <w:t xml:space="preserve"> היועץ לא ישב דרך קבע במשרדי המינהל האזרחי.</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4</w:t>
      </w:r>
      <w:r w:rsidRPr="003940CB">
        <w:rPr>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rFonts w:hint="cs"/>
          <w:sz w:val="24"/>
          <w:rtl/>
        </w:rPr>
        <w:t xml:space="preserve">      14.5       (א)  </w:t>
      </w:r>
      <w:r w:rsidRPr="003940CB">
        <w:rPr>
          <w:sz w:val="24"/>
          <w:rtl/>
        </w:rPr>
        <w:t>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3940CB">
        <w:rPr>
          <w:rFonts w:hint="cs"/>
          <w:sz w:val="24"/>
          <w:rtl/>
        </w:rPr>
        <w:t xml:space="preserve"> </w:t>
      </w:r>
      <w:r w:rsidRPr="003940CB">
        <w:rPr>
          <w:sz w:val="24"/>
          <w:rtl/>
        </w:rPr>
        <w:t xml:space="preserve">היועץ מצהיר ומאשר כי ידוע לו כי אי מילוי ההתחייבות על פי סעיף זה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r w:rsidRPr="003940CB">
        <w:rPr>
          <w:rFonts w:hint="cs"/>
          <w:sz w:val="24"/>
          <w:rtl/>
        </w:rPr>
        <w:t xml:space="preserve">                     (ב)  </w:t>
      </w:r>
      <w:r w:rsidRPr="003940CB">
        <w:rPr>
          <w:sz w:val="24"/>
          <w:rtl/>
        </w:rPr>
        <w:t>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Pr="003940CB">
        <w:rPr>
          <w:rFonts w:hint="cs"/>
          <w:sz w:val="24"/>
          <w:rtl/>
        </w:rPr>
        <w:t xml:space="preserve"> </w:t>
      </w:r>
      <w:r w:rsidRPr="003940CB">
        <w:rPr>
          <w:sz w:val="24"/>
          <w:rtl/>
        </w:rPr>
        <w:t xml:space="preserve">כל מועסק יצהיר כי ידוע לו כי אי מילוי ההתחייבות על פי הצהרה זו מהווה עבירה </w:t>
      </w:r>
      <w:r w:rsidRPr="003940CB">
        <w:rPr>
          <w:rFonts w:hint="cs"/>
          <w:sz w:val="24"/>
          <w:rtl/>
        </w:rPr>
        <w:t>פלילית</w:t>
      </w:r>
      <w:r w:rsidRPr="003940CB">
        <w:rPr>
          <w:sz w:val="24"/>
          <w:rtl/>
        </w:rPr>
        <w:t>.</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sidRPr="003940CB">
        <w:rPr>
          <w:rFonts w:hint="cs"/>
          <w:sz w:val="24"/>
          <w:rtl/>
        </w:rPr>
        <w:t>6</w:t>
      </w:r>
      <w:r w:rsidRPr="003940CB">
        <w:rPr>
          <w:sz w:val="24"/>
          <w:rtl/>
        </w:rPr>
        <w:tab/>
        <w:t>מבלי לגרוע מכל האמור בהסכם או בכל דין, יראו בכל אחד מאלה משום הפרה יסודית של ההסכם על ידי היועץ ו/או מועסקיו ו/או מי מטעמו:</w:t>
      </w:r>
    </w:p>
    <w:p w:rsidR="005657B3" w:rsidRPr="003940CB" w:rsidRDefault="005657B3" w:rsidP="005657B3">
      <w:pPr>
        <w:pStyle w:val="a3"/>
        <w:spacing w:line="240" w:lineRule="auto"/>
        <w:ind w:left="1152" w:hanging="1152"/>
        <w:rPr>
          <w:sz w:val="24"/>
          <w:rtl/>
        </w:rPr>
      </w:pPr>
      <w:r w:rsidRPr="003940CB">
        <w:rPr>
          <w:sz w:val="24"/>
          <w:rtl/>
        </w:rPr>
        <w:tab/>
        <w:t>(</w:t>
      </w:r>
      <w:r w:rsidRPr="003940CB">
        <w:rPr>
          <w:rFonts w:hint="cs"/>
          <w:sz w:val="24"/>
          <w:rtl/>
        </w:rPr>
        <w:t>א</w:t>
      </w:r>
      <w:r w:rsidRPr="003940CB">
        <w:rPr>
          <w:sz w:val="24"/>
          <w:rtl/>
        </w:rPr>
        <w:t xml:space="preserve">) אי ציות להוראות המקשר או מי שהוסמך מטעמו לגבי טיב וסוג </w:t>
      </w:r>
      <w:r w:rsidRPr="003940CB">
        <w:rPr>
          <w:rFonts w:hint="cs"/>
          <w:sz w:val="24"/>
          <w:rtl/>
        </w:rPr>
        <w:t>הציוד</w:t>
      </w:r>
      <w:r w:rsidRPr="003940CB">
        <w:rPr>
          <w:sz w:val="24"/>
          <w:rtl/>
        </w:rPr>
        <w:t xml:space="preserve"> או הסידורים.</w:t>
      </w:r>
    </w:p>
    <w:p w:rsidR="005657B3" w:rsidRPr="003940CB" w:rsidRDefault="005657B3" w:rsidP="005657B3">
      <w:pPr>
        <w:pStyle w:val="a3"/>
        <w:spacing w:line="240" w:lineRule="auto"/>
        <w:ind w:left="1152" w:hanging="1152"/>
        <w:rPr>
          <w:sz w:val="24"/>
          <w:rtl/>
        </w:rPr>
      </w:pPr>
      <w:r w:rsidRPr="003940CB">
        <w:rPr>
          <w:sz w:val="24"/>
          <w:rtl/>
        </w:rPr>
        <w:tab/>
        <w:t>(</w:t>
      </w:r>
      <w:r w:rsidRPr="003940CB">
        <w:rPr>
          <w:rFonts w:hint="cs"/>
          <w:sz w:val="24"/>
          <w:rtl/>
        </w:rPr>
        <w:t>ב</w:t>
      </w:r>
      <w:r w:rsidRPr="003940CB">
        <w:rPr>
          <w:sz w:val="24"/>
          <w:rtl/>
        </w:rPr>
        <w:t>) העסקת אדם אשר לא אושר על ידי יחידת בטחון שדה כמפורט בהסכם זה ובתנאים המוקדמים להשתתפות במכרז.</w:t>
      </w:r>
    </w:p>
    <w:p w:rsidR="005657B3" w:rsidRDefault="005657B3" w:rsidP="005657B3">
      <w:pPr>
        <w:pStyle w:val="a3"/>
        <w:spacing w:line="240" w:lineRule="auto"/>
        <w:ind w:left="1152" w:hanging="1152"/>
        <w:rPr>
          <w:sz w:val="24"/>
          <w:rtl/>
        </w:rPr>
      </w:pPr>
      <w:r w:rsidRPr="003940CB">
        <w:rPr>
          <w:sz w:val="24"/>
          <w:rtl/>
        </w:rPr>
        <w:tab/>
        <w:t>(</w:t>
      </w:r>
      <w:r w:rsidRPr="003940CB">
        <w:rPr>
          <w:rFonts w:hint="cs"/>
          <w:sz w:val="24"/>
          <w:rtl/>
        </w:rPr>
        <w:t>ג</w:t>
      </w:r>
      <w:r w:rsidRPr="003940CB">
        <w:rPr>
          <w:sz w:val="24"/>
          <w:rtl/>
        </w:rPr>
        <w:t>) אי כיבוד הצהרת הסודיות.</w:t>
      </w:r>
    </w:p>
    <w:p w:rsidR="00983DD1" w:rsidRPr="003940CB" w:rsidRDefault="00983DD1" w:rsidP="005657B3">
      <w:pPr>
        <w:pStyle w:val="a3"/>
        <w:spacing w:line="240" w:lineRule="auto"/>
        <w:ind w:left="1152" w:hanging="1152"/>
        <w:rPr>
          <w:sz w:val="24"/>
          <w:rtl/>
        </w:rPr>
      </w:pPr>
      <w:r>
        <w:rPr>
          <w:rFonts w:hint="cs"/>
          <w:sz w:val="24"/>
          <w:rtl/>
        </w:rPr>
        <w:t xml:space="preserve">                   (ד) התרשלות בביצוע תפקידו.</w:t>
      </w:r>
    </w:p>
    <w:p w:rsidR="005657B3" w:rsidRDefault="005657B3" w:rsidP="00983DD1">
      <w:pPr>
        <w:pStyle w:val="a3"/>
        <w:spacing w:line="240" w:lineRule="auto"/>
        <w:ind w:left="1152" w:hanging="1152"/>
        <w:rPr>
          <w:sz w:val="24"/>
          <w:rtl/>
        </w:rPr>
      </w:pPr>
      <w:r w:rsidRPr="003940CB">
        <w:rPr>
          <w:rFonts w:hint="cs"/>
          <w:sz w:val="24"/>
          <w:rtl/>
        </w:rPr>
        <w:tab/>
        <w:t>(</w:t>
      </w:r>
      <w:r w:rsidR="00983DD1">
        <w:rPr>
          <w:rFonts w:hint="cs"/>
          <w:sz w:val="24"/>
          <w:rtl/>
        </w:rPr>
        <w:t>ה</w:t>
      </w:r>
      <w:r w:rsidRPr="003940CB">
        <w:rPr>
          <w:rFonts w:hint="cs"/>
          <w:sz w:val="24"/>
          <w:rtl/>
        </w:rPr>
        <w:t xml:space="preserve">) שימוש </w:t>
      </w:r>
      <w:r w:rsidRPr="003940CB">
        <w:rPr>
          <w:sz w:val="24"/>
          <w:rtl/>
        </w:rPr>
        <w:t>אסור ב</w:t>
      </w:r>
      <w:r w:rsidRPr="003940CB">
        <w:rPr>
          <w:rFonts w:hint="cs"/>
          <w:sz w:val="24"/>
          <w:rtl/>
        </w:rPr>
        <w:t>מידע אשר הגיע לידי היועץ ו/או אחד מעובדיו.</w:t>
      </w:r>
    </w:p>
    <w:p w:rsidR="00983DD1" w:rsidRDefault="00983DD1" w:rsidP="00983DD1">
      <w:pPr>
        <w:pStyle w:val="a3"/>
        <w:spacing w:line="240" w:lineRule="auto"/>
        <w:ind w:left="1152" w:hanging="1152"/>
        <w:rPr>
          <w:sz w:val="24"/>
          <w:rtl/>
        </w:rPr>
      </w:pPr>
    </w:p>
    <w:p w:rsidR="00983DD1" w:rsidRDefault="00983DD1" w:rsidP="00983DD1">
      <w:pPr>
        <w:pStyle w:val="a3"/>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 וזאת, מבלי לגרוע כל סעד אחר לו זכאי המינהל האזרחי.</w:t>
      </w:r>
    </w:p>
    <w:p w:rsidR="005657B3" w:rsidRPr="003940CB" w:rsidRDefault="005657B3" w:rsidP="005657B3">
      <w:pPr>
        <w:pStyle w:val="a3"/>
        <w:spacing w:line="240" w:lineRule="auto"/>
        <w:ind w:left="1152" w:hanging="1152"/>
        <w:rPr>
          <w:sz w:val="24"/>
          <w:rtl/>
        </w:rPr>
      </w:pPr>
      <w:r w:rsidRPr="003940CB">
        <w:rPr>
          <w:sz w:val="24"/>
          <w:rtl/>
        </w:rPr>
        <w:lastRenderedPageBreak/>
        <w:t xml:space="preserve">       </w:t>
      </w:r>
      <w:r w:rsidRPr="003940CB">
        <w:rPr>
          <w:rFonts w:hint="cs"/>
          <w:sz w:val="24"/>
          <w:rtl/>
        </w:rPr>
        <w:t>14</w:t>
      </w:r>
      <w:r w:rsidRPr="003940CB">
        <w:rPr>
          <w:sz w:val="24"/>
          <w:rtl/>
        </w:rPr>
        <w:t>.</w:t>
      </w:r>
      <w:r w:rsidRPr="003940CB">
        <w:rPr>
          <w:rFonts w:hint="cs"/>
          <w:sz w:val="24"/>
          <w:rtl/>
        </w:rPr>
        <w:t>7</w:t>
      </w:r>
      <w:r w:rsidRPr="003940CB">
        <w:rPr>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5657B3" w:rsidRPr="003940CB" w:rsidRDefault="008C0AF1" w:rsidP="008C0AF1">
      <w:pPr>
        <w:pStyle w:val="a3"/>
        <w:spacing w:line="240" w:lineRule="auto"/>
        <w:ind w:left="1152" w:hanging="1152"/>
        <w:rPr>
          <w:sz w:val="24"/>
          <w:rtl/>
        </w:rPr>
      </w:pPr>
      <w:r>
        <w:rPr>
          <w:sz w:val="24"/>
          <w:rtl/>
        </w:rPr>
        <w:t xml:space="preserve">  </w:t>
      </w:r>
    </w:p>
    <w:p w:rsidR="005657B3" w:rsidRPr="003940CB" w:rsidRDefault="005657B3" w:rsidP="005657B3">
      <w:pPr>
        <w:pStyle w:val="a3"/>
        <w:spacing w:line="240" w:lineRule="auto"/>
        <w:ind w:left="1152" w:hanging="1152"/>
        <w:rPr>
          <w:sz w:val="24"/>
          <w:rtl/>
        </w:rPr>
      </w:pPr>
      <w:r w:rsidRPr="003940CB">
        <w:rPr>
          <w:rFonts w:hint="cs"/>
          <w:sz w:val="24"/>
          <w:rtl/>
        </w:rPr>
        <w:t xml:space="preserve">     14.</w:t>
      </w:r>
      <w:r>
        <w:rPr>
          <w:rFonts w:hint="cs"/>
          <w:sz w:val="24"/>
          <w:rtl/>
        </w:rPr>
        <w:t>8</w:t>
      </w:r>
      <w:r w:rsidRPr="003940CB">
        <w:rPr>
          <w:rFonts w:hint="cs"/>
          <w:sz w:val="24"/>
          <w:rtl/>
        </w:rPr>
        <w:t xml:space="preserve">       </w:t>
      </w:r>
      <w:r w:rsidRPr="003940CB">
        <w:rPr>
          <w:sz w:val="24"/>
          <w:rtl/>
        </w:rPr>
        <w:t>(א)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rsidR="005657B3" w:rsidRPr="003940CB" w:rsidRDefault="005657B3" w:rsidP="005657B3">
      <w:pPr>
        <w:pStyle w:val="a3"/>
        <w:spacing w:line="240" w:lineRule="auto"/>
        <w:ind w:left="390"/>
        <w:rPr>
          <w:sz w:val="24"/>
          <w:rtl/>
        </w:rPr>
      </w:pPr>
    </w:p>
    <w:p w:rsidR="005657B3" w:rsidRPr="003940CB" w:rsidRDefault="005657B3" w:rsidP="005657B3">
      <w:pPr>
        <w:pStyle w:val="a3"/>
        <w:spacing w:line="240" w:lineRule="auto"/>
        <w:ind w:left="1152" w:hanging="1152"/>
        <w:rPr>
          <w:sz w:val="24"/>
          <w:rtl/>
        </w:rPr>
      </w:pPr>
      <w:r w:rsidRPr="003940CB">
        <w:rPr>
          <w:sz w:val="24"/>
          <w:rtl/>
        </w:rPr>
        <w:tab/>
        <w:t>(ב) לא תיקן היועץ את הטעון תיקון בהקדם האפשרי, יהיה המינהל רשאי להעסיק פועלים שיבצעו את התיקון תחתיו, ולשלם כל תשלום בגין הוצאות אלו מתוך הכספים להם זכאי היועץ על פי הסכם זה.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9</w:t>
      </w:r>
      <w:r w:rsidRPr="003940CB">
        <w:rPr>
          <w:sz w:val="24"/>
          <w:rtl/>
        </w:rPr>
        <w:tab/>
        <w:t xml:space="preserve">המינהל </w:t>
      </w:r>
      <w:r w:rsidRPr="003940CB">
        <w:rPr>
          <w:rFonts w:hint="cs"/>
          <w:sz w:val="24"/>
          <w:rtl/>
        </w:rPr>
        <w:t>שומר לעצמו את הזכות</w:t>
      </w:r>
      <w:r w:rsidRPr="003940CB">
        <w:rPr>
          <w:sz w:val="24"/>
          <w:rtl/>
        </w:rPr>
        <w:t xml:space="preserve"> להזמין אצל </w:t>
      </w:r>
      <w:r w:rsidRPr="003940CB">
        <w:rPr>
          <w:rFonts w:hint="cs"/>
          <w:sz w:val="24"/>
          <w:rtl/>
        </w:rPr>
        <w:t xml:space="preserve">כל מציע/ ספק אחר </w:t>
      </w:r>
      <w:r w:rsidRPr="003940CB">
        <w:rPr>
          <w:sz w:val="24"/>
          <w:rtl/>
        </w:rPr>
        <w:t xml:space="preserve">שירותי </w:t>
      </w:r>
      <w:r w:rsidRPr="003940CB">
        <w:rPr>
          <w:rFonts w:hint="cs"/>
          <w:sz w:val="24"/>
          <w:rtl/>
        </w:rPr>
        <w:t xml:space="preserve">ייעוץ </w:t>
      </w:r>
      <w:r w:rsidRPr="003940CB">
        <w:rPr>
          <w:sz w:val="24"/>
          <w:rtl/>
        </w:rPr>
        <w:t xml:space="preserve">ולבצע עם </w:t>
      </w:r>
      <w:r w:rsidRPr="003940CB">
        <w:rPr>
          <w:rFonts w:hint="cs"/>
          <w:sz w:val="24"/>
          <w:rtl/>
        </w:rPr>
        <w:t>יועץ</w:t>
      </w:r>
      <w:r w:rsidRPr="003940CB">
        <w:rPr>
          <w:sz w:val="24"/>
          <w:rtl/>
        </w:rPr>
        <w:t xml:space="preserve"> אחר כל התקשרות שהיא. היועץ מבהיר בזאת, שאין לו ולא יהיו ל</w:t>
      </w:r>
      <w:r w:rsidRPr="003940CB">
        <w:rPr>
          <w:rFonts w:hint="cs"/>
          <w:sz w:val="24"/>
          <w:rtl/>
        </w:rPr>
        <w:t>ו</w:t>
      </w:r>
      <w:r w:rsidRPr="003940CB">
        <w:rPr>
          <w:sz w:val="24"/>
          <w:rtl/>
        </w:rPr>
        <w:t xml:space="preserve"> כל תביעות ו/או טענות ללא יוצא מן הכלל כלפי המינהל או </w:t>
      </w:r>
      <w:r w:rsidRPr="003940CB">
        <w:rPr>
          <w:rFonts w:hint="cs"/>
          <w:sz w:val="24"/>
          <w:rtl/>
        </w:rPr>
        <w:t>הספק</w:t>
      </w:r>
      <w:r w:rsidRPr="003940CB">
        <w:rPr>
          <w:sz w:val="24"/>
          <w:rtl/>
        </w:rPr>
        <w:t xml:space="preserve"> האחר בגין הזמנת השירותים וההתקשרויות הנוספות כאמור. הוזמנו שירותים </w:t>
      </w:r>
      <w:r w:rsidRPr="003940CB">
        <w:rPr>
          <w:rFonts w:hint="cs"/>
          <w:sz w:val="24"/>
          <w:rtl/>
        </w:rPr>
        <w:t>מספק</w:t>
      </w:r>
      <w:r w:rsidRPr="003940CB">
        <w:rPr>
          <w:sz w:val="24"/>
          <w:rtl/>
        </w:rPr>
        <w:t xml:space="preserve"> אחר כאמור, מתחייב היועץ לשתף עמו פעולה.</w:t>
      </w:r>
    </w:p>
    <w:p w:rsidR="005657B3" w:rsidRPr="003940CB" w:rsidRDefault="005657B3" w:rsidP="005657B3">
      <w:pPr>
        <w:pStyle w:val="a3"/>
        <w:spacing w:line="240" w:lineRule="auto"/>
        <w:ind w:left="1152" w:hanging="1152"/>
        <w:rPr>
          <w:sz w:val="24"/>
          <w:rtl/>
        </w:rPr>
      </w:pPr>
    </w:p>
    <w:p w:rsidR="005657B3" w:rsidRPr="003940CB" w:rsidRDefault="005657B3" w:rsidP="005657B3">
      <w:pPr>
        <w:pStyle w:val="a3"/>
        <w:spacing w:line="240" w:lineRule="auto"/>
        <w:ind w:left="1152" w:hanging="1152"/>
        <w:rPr>
          <w:sz w:val="24"/>
          <w:rtl/>
        </w:rPr>
      </w:pPr>
    </w:p>
    <w:p w:rsidR="005657B3" w:rsidRPr="0022121C" w:rsidRDefault="005657B3" w:rsidP="005657B3">
      <w:pPr>
        <w:pStyle w:val="a3"/>
        <w:spacing w:line="240" w:lineRule="auto"/>
        <w:ind w:left="1152" w:hanging="1152"/>
        <w:rPr>
          <w:sz w:val="24"/>
          <w:rtl/>
        </w:rPr>
      </w:pPr>
      <w:r w:rsidRPr="003940CB">
        <w:rPr>
          <w:sz w:val="24"/>
          <w:rtl/>
        </w:rPr>
        <w:t xml:space="preserve">       </w:t>
      </w:r>
      <w:r w:rsidRPr="003940CB">
        <w:rPr>
          <w:rFonts w:hint="cs"/>
          <w:sz w:val="24"/>
          <w:rtl/>
        </w:rPr>
        <w:t>14</w:t>
      </w:r>
      <w:r w:rsidRPr="003940CB">
        <w:rPr>
          <w:sz w:val="24"/>
          <w:rtl/>
        </w:rPr>
        <w:t>.</w:t>
      </w:r>
      <w:r>
        <w:rPr>
          <w:rFonts w:hint="cs"/>
          <w:sz w:val="24"/>
          <w:rtl/>
        </w:rPr>
        <w:t>10</w:t>
      </w:r>
      <w:r w:rsidRPr="003940CB">
        <w:rPr>
          <w:sz w:val="24"/>
          <w:rtl/>
        </w:rPr>
        <w:tab/>
      </w:r>
      <w:r w:rsidRPr="003940CB">
        <w:rPr>
          <w:rFonts w:hint="cs"/>
          <w:sz w:val="24"/>
          <w:rtl/>
        </w:rPr>
        <w:t>במקרים של הפרה כאמור, היועץ רשאי לעכב</w:t>
      </w:r>
      <w:r w:rsidRPr="003940CB">
        <w:rPr>
          <w:sz w:val="24"/>
          <w:rtl/>
        </w:rPr>
        <w:t xml:space="preserve"> תשלומים ליועץ או </w:t>
      </w:r>
      <w:r w:rsidRPr="003940CB">
        <w:rPr>
          <w:rFonts w:hint="cs"/>
          <w:sz w:val="24"/>
          <w:rtl/>
        </w:rPr>
        <w:t>לקזז</w:t>
      </w:r>
      <w:r w:rsidRPr="003940CB">
        <w:rPr>
          <w:sz w:val="24"/>
          <w:rtl/>
        </w:rPr>
        <w:t xml:space="preserve"> או </w:t>
      </w:r>
      <w:r w:rsidRPr="003940CB">
        <w:rPr>
          <w:rFonts w:hint="cs"/>
          <w:sz w:val="24"/>
          <w:rtl/>
        </w:rPr>
        <w:t>להפחית</w:t>
      </w:r>
      <w:r w:rsidRPr="003940CB">
        <w:rPr>
          <w:sz w:val="24"/>
          <w:rtl/>
        </w:rPr>
        <w:t xml:space="preserve"> מסכומים המגיעים ליועץ</w:t>
      </w:r>
      <w:r w:rsidRPr="003940CB">
        <w:rPr>
          <w:rFonts w:hint="cs"/>
          <w:sz w:val="24"/>
          <w:rtl/>
        </w:rPr>
        <w:t xml:space="preserve">. </w:t>
      </w:r>
      <w:r w:rsidRPr="003940CB">
        <w:rPr>
          <w:sz w:val="24"/>
          <w:rtl/>
        </w:rPr>
        <w:t xml:space="preserve"> לא </w:t>
      </w:r>
      <w:r w:rsidRPr="003940CB">
        <w:rPr>
          <w:rFonts w:hint="cs"/>
          <w:sz w:val="24"/>
          <w:rtl/>
        </w:rPr>
        <w:t>ת</w:t>
      </w:r>
      <w:r w:rsidRPr="003940CB">
        <w:rPr>
          <w:sz w:val="24"/>
          <w:rtl/>
        </w:rPr>
        <w:t>הי</w:t>
      </w:r>
      <w:r w:rsidRPr="003940CB">
        <w:rPr>
          <w:rFonts w:hint="cs"/>
          <w:sz w:val="24"/>
          <w:rtl/>
        </w:rPr>
        <w:t>ה בכך</w:t>
      </w:r>
      <w:r w:rsidRPr="003940CB">
        <w:rPr>
          <w:sz w:val="24"/>
          <w:rtl/>
        </w:rPr>
        <w:t xml:space="preserve"> עילה או סיבה בידי היועץ להפסיק, להשהות או להימנע ממתן השירותים או </w:t>
      </w:r>
      <w:r w:rsidRPr="0022121C">
        <w:rPr>
          <w:sz w:val="24"/>
          <w:rtl/>
        </w:rPr>
        <w:t xml:space="preserve">לעכב ביצוע התחייבות כלשהי. </w:t>
      </w:r>
    </w:p>
    <w:p w:rsidR="00983DD1" w:rsidRPr="0022121C" w:rsidRDefault="00983DD1" w:rsidP="005657B3">
      <w:pPr>
        <w:pStyle w:val="a3"/>
        <w:spacing w:line="240" w:lineRule="auto"/>
        <w:ind w:left="1152" w:hanging="1152"/>
        <w:rPr>
          <w:sz w:val="24"/>
          <w:rtl/>
        </w:rPr>
      </w:pPr>
    </w:p>
    <w:p w:rsidR="00180FA2" w:rsidRPr="00180FA2" w:rsidRDefault="00983DD1" w:rsidP="00180FA2">
      <w:pPr>
        <w:pStyle w:val="ac"/>
        <w:numPr>
          <w:ilvl w:val="0"/>
          <w:numId w:val="44"/>
        </w:numPr>
        <w:ind w:left="584" w:hanging="357"/>
        <w:rPr>
          <w:rFonts w:ascii="Arial" w:hAnsi="Arial"/>
          <w:b/>
          <w:bCs/>
          <w:rtl/>
        </w:rPr>
      </w:pPr>
      <w:r w:rsidRPr="0022121C">
        <w:rPr>
          <w:rFonts w:ascii="Arial" w:hAnsi="Arial"/>
          <w:b/>
          <w:bCs/>
          <w:rtl/>
        </w:rPr>
        <w:t>הצמדת התמורה</w:t>
      </w:r>
      <w:r w:rsidR="00546448">
        <w:rPr>
          <w:rFonts w:ascii="Arial" w:hAnsi="Arial" w:hint="cs"/>
          <w:b/>
          <w:bCs/>
          <w:rtl/>
        </w:rPr>
        <w:t xml:space="preserve">   </w:t>
      </w:r>
    </w:p>
    <w:p w:rsidR="00546448" w:rsidRPr="00180FA2" w:rsidRDefault="00546448" w:rsidP="00180FA2">
      <w:pPr>
        <w:pStyle w:val="a3"/>
        <w:spacing w:line="240" w:lineRule="auto"/>
        <w:ind w:left="1152"/>
        <w:rPr>
          <w:sz w:val="24"/>
          <w:rtl/>
        </w:rPr>
      </w:pPr>
      <w:r w:rsidRPr="00180FA2">
        <w:rPr>
          <w:rFonts w:hint="cs"/>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w:t>
      </w:r>
    </w:p>
    <w:p w:rsidR="00546448" w:rsidRDefault="00546448" w:rsidP="00546448">
      <w:pPr>
        <w:pStyle w:val="2"/>
        <w:rPr>
          <w:highlight w:val="green"/>
          <w:rtl/>
        </w:rPr>
      </w:pPr>
    </w:p>
    <w:p w:rsidR="005657B3" w:rsidRPr="003940CB" w:rsidRDefault="005657B3" w:rsidP="005657B3">
      <w:pPr>
        <w:pStyle w:val="a3"/>
        <w:spacing w:line="240" w:lineRule="auto"/>
        <w:ind w:left="1152" w:hanging="1152"/>
        <w:jc w:val="center"/>
        <w:rPr>
          <w:b/>
          <w:bCs/>
          <w:sz w:val="28"/>
          <w:szCs w:val="28"/>
          <w:u w:val="single"/>
          <w:rtl/>
        </w:rPr>
      </w:pPr>
      <w:r w:rsidRPr="003940CB">
        <w:rPr>
          <w:b/>
          <w:bCs/>
          <w:sz w:val="28"/>
          <w:szCs w:val="28"/>
          <w:u w:val="single"/>
          <w:rtl/>
        </w:rPr>
        <w:t>ולראיה באו הצדדים על החתום:</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rPr>
          <w:sz w:val="24"/>
          <w:rtl/>
        </w:rPr>
      </w:pPr>
      <w:r w:rsidRPr="003940CB">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657B3" w:rsidRPr="003940CB" w:rsidRDefault="005657B3" w:rsidP="005657B3">
      <w:pPr>
        <w:pStyle w:val="a3"/>
        <w:spacing w:line="240" w:lineRule="auto"/>
        <w:rPr>
          <w:sz w:val="24"/>
          <w:rtl/>
        </w:rPr>
      </w:pPr>
    </w:p>
    <w:p w:rsidR="005657B3" w:rsidRPr="003940CB" w:rsidRDefault="005657B3" w:rsidP="005657B3">
      <w:pPr>
        <w:pStyle w:val="a3"/>
        <w:spacing w:line="240" w:lineRule="auto"/>
        <w:jc w:val="left"/>
        <w:rPr>
          <w:sz w:val="24"/>
          <w:rtl/>
        </w:rPr>
      </w:pPr>
      <w:r w:rsidRPr="003940CB">
        <w:rPr>
          <w:rFonts w:hint="cs"/>
          <w:sz w:val="24"/>
          <w:rtl/>
        </w:rPr>
        <w:t>המינהל</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w:t>
      </w:r>
      <w:r w:rsidRPr="003940CB">
        <w:rPr>
          <w:rFonts w:hint="cs"/>
          <w:sz w:val="24"/>
          <w:rtl/>
        </w:rPr>
        <w:t>/ היועץ</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5657B3" w:rsidP="005657B3">
      <w:pPr>
        <w:pStyle w:val="a3"/>
        <w:spacing w:line="240" w:lineRule="auto"/>
        <w:jc w:val="left"/>
        <w:rPr>
          <w:sz w:val="24"/>
          <w:rtl/>
        </w:rPr>
      </w:pPr>
      <w:r w:rsidRPr="003940CB">
        <w:rPr>
          <w:rFonts w:hint="cs"/>
          <w:sz w:val="24"/>
          <w:rtl/>
        </w:rPr>
        <w:t>ס' רמ"א</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5657B3" w:rsidRPr="003940CB" w:rsidRDefault="008C0AF1" w:rsidP="0085117A">
      <w:pPr>
        <w:pStyle w:val="a3"/>
        <w:spacing w:line="240" w:lineRule="auto"/>
        <w:jc w:val="left"/>
        <w:rPr>
          <w:sz w:val="24"/>
          <w:rtl/>
        </w:rPr>
      </w:pPr>
      <w:r>
        <w:rPr>
          <w:rFonts w:hint="cs"/>
          <w:sz w:val="24"/>
          <w:rtl/>
        </w:rPr>
        <w:t xml:space="preserve">קמ"ט </w:t>
      </w:r>
      <w:r w:rsidR="0085117A">
        <w:rPr>
          <w:rFonts w:hint="cs"/>
          <w:sz w:val="24"/>
          <w:rtl/>
        </w:rPr>
        <w:t>מים</w:t>
      </w:r>
      <w:r w:rsidR="0085117A">
        <w:rPr>
          <w:rFonts w:hint="cs"/>
          <w:sz w:val="24"/>
          <w:rtl/>
        </w:rPr>
        <w:tab/>
      </w:r>
      <w:r w:rsidR="005657B3" w:rsidRPr="003940CB">
        <w:rPr>
          <w:rFonts w:hint="cs"/>
          <w:sz w:val="24"/>
          <w:rtl/>
        </w:rPr>
        <w:t xml:space="preserve">               </w:t>
      </w:r>
      <w:r w:rsidR="005657B3" w:rsidRPr="003940CB">
        <w:rPr>
          <w:sz w:val="24"/>
          <w:rtl/>
        </w:rPr>
        <w:tab/>
      </w:r>
      <w:r w:rsidR="005657B3" w:rsidRPr="003940CB">
        <w:rPr>
          <w:sz w:val="24"/>
          <w:rtl/>
        </w:rPr>
        <w:tab/>
      </w:r>
      <w:r w:rsidR="005657B3" w:rsidRPr="003940CB">
        <w:rPr>
          <w:rFonts w:hint="cs"/>
          <w:sz w:val="24"/>
          <w:rtl/>
        </w:rPr>
        <w:t xml:space="preserve">                                         </w:t>
      </w:r>
      <w:r w:rsidR="005657B3" w:rsidRPr="003940CB">
        <w:rPr>
          <w:sz w:val="24"/>
          <w:rtl/>
        </w:rPr>
        <w:t>אני הח"מ עו"ד ..................</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rsidR="005657B3" w:rsidRPr="003940CB" w:rsidRDefault="005657B3" w:rsidP="005657B3">
      <w:pPr>
        <w:pStyle w:val="a3"/>
        <w:spacing w:line="240" w:lineRule="auto"/>
        <w:jc w:val="left"/>
        <w:rPr>
          <w:sz w:val="24"/>
          <w:rtl/>
        </w:rPr>
      </w:pPr>
    </w:p>
    <w:p w:rsidR="005657B3" w:rsidRPr="003940CB" w:rsidRDefault="005657B3" w:rsidP="005657B3">
      <w:pPr>
        <w:pStyle w:val="a3"/>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חתמו בפני וחתימתם בצירוף</w:t>
      </w:r>
    </w:p>
    <w:p w:rsidR="005657B3" w:rsidRPr="003940CB" w:rsidRDefault="005657B3" w:rsidP="005657B3">
      <w:pPr>
        <w:pStyle w:val="a3"/>
        <w:spacing w:line="240" w:lineRule="auto"/>
        <w:jc w:val="left"/>
        <w:rPr>
          <w:sz w:val="24"/>
          <w:rtl/>
        </w:rPr>
      </w:pPr>
      <w:r w:rsidRPr="003940CB">
        <w:rPr>
          <w:sz w:val="24"/>
          <w:rtl/>
        </w:rPr>
        <w:t>קמ"ט אוצר</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חותמת החברה מחייבת את</w:t>
      </w:r>
    </w:p>
    <w:p w:rsidR="005657B3" w:rsidRPr="003940CB" w:rsidRDefault="005657B3" w:rsidP="005657B3">
      <w:pPr>
        <w:pStyle w:val="a3"/>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rsidR="005657B3" w:rsidRDefault="005657B3" w:rsidP="005657B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5657B3" w:rsidRPr="006509D5" w:rsidRDefault="005657B3" w:rsidP="005657B3">
      <w:pPr>
        <w:pStyle w:val="a3"/>
        <w:spacing w:line="240" w:lineRule="auto"/>
        <w:jc w:val="left"/>
        <w:rPr>
          <w:sz w:val="24"/>
          <w:rtl/>
        </w:rPr>
      </w:pPr>
      <w:r>
        <w:rPr>
          <w:rFonts w:hint="cs"/>
          <w:sz w:val="24"/>
          <w:rtl/>
        </w:rPr>
        <w:t xml:space="preserve">                                                                                                             </w:t>
      </w:r>
      <w:r w:rsidRPr="006509D5">
        <w:rPr>
          <w:sz w:val="24"/>
          <w:rtl/>
        </w:rPr>
        <w:t>____________________</w:t>
      </w:r>
    </w:p>
    <w:p w:rsidR="005657B3" w:rsidRPr="00052B16" w:rsidRDefault="005657B3" w:rsidP="00052B16">
      <w:pPr>
        <w:pStyle w:val="a3"/>
        <w:spacing w:line="240" w:lineRule="auto"/>
        <w:ind w:left="5040" w:firstLine="720"/>
        <w:jc w:val="left"/>
        <w:rPr>
          <w:sz w:val="24"/>
          <w:rtl/>
        </w:rPr>
      </w:pPr>
      <w:r w:rsidRPr="006509D5">
        <w:rPr>
          <w:sz w:val="24"/>
          <w:rtl/>
        </w:rPr>
        <w:t xml:space="preserve">    עורך  -  דין</w:t>
      </w:r>
    </w:p>
    <w:p w:rsidR="005657B3" w:rsidRDefault="005657B3" w:rsidP="005657B3">
      <w:pPr>
        <w:rPr>
          <w:rFonts w:cs="David"/>
          <w:sz w:val="24"/>
          <w:szCs w:val="24"/>
          <w:rtl/>
        </w:rPr>
      </w:pPr>
    </w:p>
    <w:p w:rsidR="005657B3" w:rsidRPr="00101DC5" w:rsidRDefault="005657B3" w:rsidP="005657B3">
      <w:pPr>
        <w:jc w:val="center"/>
        <w:rPr>
          <w:rFonts w:cs="David"/>
          <w:b/>
          <w:bCs/>
          <w:sz w:val="28"/>
          <w:szCs w:val="28"/>
          <w:u w:val="single"/>
          <w:rtl/>
        </w:rPr>
      </w:pPr>
      <w:r w:rsidRPr="003735E5">
        <w:rPr>
          <w:rFonts w:cs="David" w:hint="cs"/>
          <w:b/>
          <w:bCs/>
          <w:sz w:val="28"/>
          <w:szCs w:val="28"/>
          <w:u w:val="single"/>
          <w:rtl/>
        </w:rPr>
        <w:t>נספח א'- מפרט טכני</w:t>
      </w:r>
    </w:p>
    <w:p w:rsidR="008C0AF1" w:rsidRPr="00101DC5" w:rsidRDefault="008C0AF1" w:rsidP="008C0AF1">
      <w:pPr>
        <w:rPr>
          <w:rFonts w:cs="David"/>
          <w:b/>
          <w:bCs/>
          <w:sz w:val="24"/>
          <w:szCs w:val="24"/>
          <w:rtl/>
        </w:rPr>
      </w:pPr>
      <w:r w:rsidRPr="00101DC5">
        <w:rPr>
          <w:rFonts w:cs="David" w:hint="cs"/>
          <w:b/>
          <w:bCs/>
          <w:sz w:val="24"/>
          <w:szCs w:val="24"/>
          <w:rtl/>
        </w:rPr>
        <w:t>כללי</w:t>
      </w:r>
    </w:p>
    <w:p w:rsidR="00101DC5" w:rsidRPr="00101DC5" w:rsidRDefault="00101DC5" w:rsidP="00201DB4">
      <w:pPr>
        <w:spacing w:line="360" w:lineRule="auto"/>
        <w:ind w:left="29"/>
        <w:jc w:val="both"/>
        <w:rPr>
          <w:rFonts w:cs="David"/>
          <w:sz w:val="24"/>
          <w:szCs w:val="24"/>
          <w:rtl/>
        </w:rPr>
      </w:pPr>
      <w:r w:rsidRPr="00101DC5">
        <w:rPr>
          <w:rFonts w:cs="David" w:hint="cs"/>
          <w:sz w:val="24"/>
          <w:szCs w:val="24"/>
          <w:rtl/>
        </w:rPr>
        <w:lastRenderedPageBreak/>
        <w:t>במסגרת ההתקשרות יידרש היועץ לעסוק במתן ייעוץ מקצועי בתחום ה</w:t>
      </w:r>
      <w:r w:rsidR="00BD43D4">
        <w:rPr>
          <w:rFonts w:cs="David" w:hint="cs"/>
          <w:sz w:val="24"/>
          <w:szCs w:val="24"/>
          <w:rtl/>
        </w:rPr>
        <w:t>מים</w:t>
      </w:r>
      <w:r w:rsidRPr="00101DC5">
        <w:rPr>
          <w:rFonts w:cs="David" w:hint="cs"/>
          <w:sz w:val="24"/>
          <w:szCs w:val="24"/>
          <w:rtl/>
        </w:rPr>
        <w:t xml:space="preserve"> באזור יהודה ושומרון. מקבלי השירותים הינם בעיקר אך לא רק, קמ"ט מים במינהל האזרחי לאזור יהודה ושומרון.</w:t>
      </w:r>
    </w:p>
    <w:p w:rsidR="00101DC5" w:rsidRPr="00101DC5" w:rsidRDefault="00101DC5" w:rsidP="00101DC5">
      <w:pPr>
        <w:spacing w:line="360" w:lineRule="auto"/>
        <w:jc w:val="both"/>
        <w:rPr>
          <w:rFonts w:cs="David"/>
          <w:b/>
          <w:bCs/>
          <w:sz w:val="24"/>
          <w:szCs w:val="24"/>
        </w:rPr>
      </w:pPr>
      <w:r w:rsidRPr="00101DC5">
        <w:rPr>
          <w:rFonts w:cs="David" w:hint="cs"/>
          <w:b/>
          <w:bCs/>
          <w:sz w:val="24"/>
          <w:szCs w:val="24"/>
          <w:rtl/>
        </w:rPr>
        <w:t>תחומי הייעוץ:</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קביעה ומיפוי של בעיות וחסמי ה</w:t>
      </w:r>
      <w:r w:rsidR="00BD43D4">
        <w:rPr>
          <w:rFonts w:cs="David" w:hint="cs"/>
          <w:sz w:val="24"/>
          <w:szCs w:val="24"/>
          <w:rtl/>
        </w:rPr>
        <w:t>מים</w:t>
      </w:r>
      <w:r w:rsidRPr="00101DC5">
        <w:rPr>
          <w:rFonts w:cs="David" w:hint="cs"/>
          <w:sz w:val="24"/>
          <w:szCs w:val="24"/>
          <w:rtl/>
        </w:rPr>
        <w:t xml:space="preserve"> בהתאם למצב התכנוני של אזור יהודה ושומרון.</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בדיקת היתכנות לפרויקטים בתחום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בחינה והמלצה על חלופות לתכניות בתחום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 xml:space="preserve">שיטות חדישות לטיפול וטיהור </w:t>
      </w:r>
      <w:r w:rsidR="00201DB4">
        <w:rPr>
          <w:rFonts w:cs="David" w:hint="cs"/>
          <w:sz w:val="24"/>
          <w:szCs w:val="24"/>
          <w:rtl/>
        </w:rPr>
        <w:t>ביוב</w:t>
      </w:r>
      <w:r w:rsidRPr="00101DC5">
        <w:rPr>
          <w:rFonts w:cs="David" w:hint="cs"/>
          <w:sz w:val="24"/>
          <w:szCs w:val="24"/>
          <w:rtl/>
        </w:rPr>
        <w:t xml:space="preserve"> מסוגים שונים וברמות שונות.</w:t>
      </w:r>
    </w:p>
    <w:p w:rsidR="00101DC5" w:rsidRPr="00201DB4" w:rsidRDefault="00101DC5" w:rsidP="00201DB4">
      <w:pPr>
        <w:numPr>
          <w:ilvl w:val="0"/>
          <w:numId w:val="42"/>
        </w:numPr>
        <w:spacing w:after="0" w:line="360" w:lineRule="auto"/>
        <w:jc w:val="both"/>
        <w:rPr>
          <w:rFonts w:cs="David"/>
          <w:sz w:val="24"/>
          <w:szCs w:val="24"/>
        </w:rPr>
      </w:pPr>
      <w:r w:rsidRPr="00201DB4">
        <w:rPr>
          <w:rFonts w:cs="David" w:hint="cs"/>
          <w:sz w:val="24"/>
          <w:szCs w:val="24"/>
          <w:rtl/>
        </w:rPr>
        <w:t xml:space="preserve">ייעוץ בנושא תכנון והתאמת מערכות </w:t>
      </w:r>
      <w:r w:rsidR="00BD43D4" w:rsidRPr="00201DB4">
        <w:rPr>
          <w:rFonts w:cs="David" w:hint="cs"/>
          <w:sz w:val="24"/>
          <w:szCs w:val="24"/>
          <w:rtl/>
        </w:rPr>
        <w:t>מים</w:t>
      </w:r>
      <w:r w:rsidRPr="00201DB4">
        <w:rPr>
          <w:rFonts w:cs="David" w:hint="cs"/>
          <w:sz w:val="24"/>
          <w:szCs w:val="24"/>
          <w:rtl/>
        </w:rPr>
        <w:t xml:space="preserve"> </w:t>
      </w:r>
      <w:r w:rsidR="00201DB4" w:rsidRPr="00201DB4">
        <w:rPr>
          <w:rFonts w:cs="David" w:hint="cs"/>
          <w:sz w:val="24"/>
          <w:szCs w:val="24"/>
          <w:rtl/>
        </w:rPr>
        <w:t xml:space="preserve">וביוב </w:t>
      </w:r>
      <w:r w:rsidRPr="00201DB4">
        <w:rPr>
          <w:rFonts w:cs="David" w:hint="cs"/>
          <w:sz w:val="24"/>
          <w:szCs w:val="24"/>
          <w:rtl/>
        </w:rPr>
        <w:t>גולמי לצרכים שונים.</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הכנת תכניות הנדסיות בנושא</w:t>
      </w:r>
      <w:r w:rsidR="00201DB4">
        <w:rPr>
          <w:rFonts w:cs="David" w:hint="cs"/>
          <w:sz w:val="24"/>
          <w:szCs w:val="24"/>
          <w:rtl/>
        </w:rPr>
        <w:t>י</w:t>
      </w:r>
      <w:r w:rsidRPr="00101DC5">
        <w:rPr>
          <w:rFonts w:cs="David" w:hint="cs"/>
          <w:sz w:val="24"/>
          <w:szCs w:val="24"/>
          <w:rtl/>
        </w:rPr>
        <w:t xml:space="preserve">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 xml:space="preserve">פיקוח ובקרה על ביצוע ויישום תכניות </w:t>
      </w:r>
      <w:r w:rsidR="00BD43D4">
        <w:rPr>
          <w:rFonts w:cs="David" w:hint="cs"/>
          <w:sz w:val="24"/>
          <w:szCs w:val="24"/>
          <w:rtl/>
        </w:rPr>
        <w:t>מים</w:t>
      </w:r>
      <w:r w:rsidR="00201DB4">
        <w:rPr>
          <w:rFonts w:cs="David" w:hint="cs"/>
          <w:sz w:val="24"/>
          <w:szCs w:val="24"/>
          <w:rtl/>
        </w:rPr>
        <w:t xml:space="preserve"> וביוב</w:t>
      </w:r>
      <w:r w:rsidRPr="00101DC5">
        <w:rPr>
          <w:rFonts w:cs="David" w:hint="cs"/>
          <w:sz w:val="24"/>
          <w:szCs w:val="24"/>
          <w:rtl/>
        </w:rPr>
        <w:t>.</w:t>
      </w:r>
    </w:p>
    <w:p w:rsidR="00101DC5" w:rsidRPr="00101DC5" w:rsidRDefault="00101DC5" w:rsidP="00101DC5">
      <w:pPr>
        <w:numPr>
          <w:ilvl w:val="0"/>
          <w:numId w:val="42"/>
        </w:numPr>
        <w:spacing w:after="0" w:line="360" w:lineRule="auto"/>
        <w:jc w:val="both"/>
        <w:rPr>
          <w:rFonts w:cs="David"/>
          <w:sz w:val="24"/>
          <w:szCs w:val="24"/>
        </w:rPr>
      </w:pPr>
      <w:r w:rsidRPr="00101DC5">
        <w:rPr>
          <w:rFonts w:cs="David" w:hint="cs"/>
          <w:sz w:val="24"/>
          <w:szCs w:val="24"/>
          <w:rtl/>
        </w:rPr>
        <w:t>הכנת מכרזים לפרויקטים בתחום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8C0AF1" w:rsidRPr="00101DC5" w:rsidRDefault="008C0AF1" w:rsidP="008C0AF1">
      <w:pPr>
        <w:rPr>
          <w:rFonts w:cs="David"/>
          <w:b/>
          <w:bCs/>
          <w:sz w:val="24"/>
          <w:szCs w:val="24"/>
          <w:rtl/>
        </w:rPr>
      </w:pPr>
    </w:p>
    <w:p w:rsidR="00101DC5" w:rsidRPr="00101DC5" w:rsidRDefault="00101DC5" w:rsidP="00101DC5">
      <w:pPr>
        <w:spacing w:line="360" w:lineRule="auto"/>
        <w:jc w:val="both"/>
        <w:rPr>
          <w:rFonts w:cs="David"/>
          <w:b/>
          <w:bCs/>
          <w:sz w:val="24"/>
          <w:szCs w:val="24"/>
          <w:rtl/>
        </w:rPr>
      </w:pPr>
      <w:r w:rsidRPr="00101DC5">
        <w:rPr>
          <w:rFonts w:cs="David" w:hint="cs"/>
          <w:b/>
          <w:bCs/>
          <w:sz w:val="24"/>
          <w:szCs w:val="24"/>
          <w:rtl/>
        </w:rPr>
        <w:t>הגדרות התפקיד:</w:t>
      </w:r>
    </w:p>
    <w:p w:rsidR="00101DC5" w:rsidRPr="00101DC5" w:rsidRDefault="00101DC5" w:rsidP="00201DB4">
      <w:pPr>
        <w:numPr>
          <w:ilvl w:val="0"/>
          <w:numId w:val="39"/>
        </w:numPr>
        <w:spacing w:after="0" w:line="360" w:lineRule="auto"/>
        <w:jc w:val="both"/>
        <w:rPr>
          <w:rFonts w:cs="David"/>
          <w:sz w:val="24"/>
          <w:szCs w:val="24"/>
        </w:rPr>
      </w:pPr>
      <w:r w:rsidRPr="00101DC5">
        <w:rPr>
          <w:rFonts w:cs="David" w:hint="cs"/>
          <w:sz w:val="24"/>
          <w:szCs w:val="24"/>
          <w:rtl/>
        </w:rPr>
        <w:t>במסגרת ההתקשרות יידרש היועץ לעסוק במתן ייעוץ מקצועי בתחום ה</w:t>
      </w:r>
      <w:r w:rsidR="00BD43D4">
        <w:rPr>
          <w:rFonts w:cs="David" w:hint="cs"/>
          <w:sz w:val="24"/>
          <w:szCs w:val="24"/>
          <w:rtl/>
        </w:rPr>
        <w:t>מים</w:t>
      </w:r>
      <w:r w:rsidRPr="00101DC5">
        <w:rPr>
          <w:rFonts w:cs="David" w:hint="cs"/>
          <w:sz w:val="24"/>
          <w:szCs w:val="24"/>
          <w:rtl/>
        </w:rPr>
        <w:t xml:space="preserve"> באזור יהודה והשומרון. מקבל השירותים הינו בעיקר קמ"ט </w:t>
      </w:r>
      <w:r w:rsidR="00BD43D4">
        <w:rPr>
          <w:rFonts w:cs="David" w:hint="cs"/>
          <w:sz w:val="24"/>
          <w:szCs w:val="24"/>
          <w:rtl/>
        </w:rPr>
        <w:t>מים</w:t>
      </w:r>
      <w:r w:rsidRPr="00101DC5">
        <w:rPr>
          <w:rFonts w:cs="David" w:hint="cs"/>
          <w:sz w:val="24"/>
          <w:szCs w:val="24"/>
          <w:rtl/>
        </w:rPr>
        <w:t xml:space="preserve"> במנהל האזרחי באזור יהודה והשומרון, במסגרת ההתקשרות יינתן ייעוץ, בין היתר, בתחומים המפורטים להלן:</w:t>
      </w:r>
    </w:p>
    <w:p w:rsidR="00101DC5" w:rsidRPr="00101DC5" w:rsidRDefault="00101DC5" w:rsidP="00101DC5">
      <w:pPr>
        <w:numPr>
          <w:ilvl w:val="0"/>
          <w:numId w:val="40"/>
        </w:numPr>
        <w:spacing w:after="0" w:line="360" w:lineRule="auto"/>
        <w:jc w:val="both"/>
        <w:rPr>
          <w:rFonts w:cs="David"/>
          <w:sz w:val="24"/>
          <w:szCs w:val="24"/>
        </w:rPr>
      </w:pPr>
      <w:r w:rsidRPr="00101DC5">
        <w:rPr>
          <w:rFonts w:cs="David" w:hint="cs"/>
          <w:sz w:val="24"/>
          <w:szCs w:val="24"/>
          <w:rtl/>
        </w:rPr>
        <w:t>מתן ייעוץ בתחום ביצוע בדיקת היתכנות לפרויקטים בתחום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101DC5" w:rsidRPr="00101DC5" w:rsidRDefault="00101DC5" w:rsidP="00101DC5">
      <w:pPr>
        <w:numPr>
          <w:ilvl w:val="0"/>
          <w:numId w:val="40"/>
        </w:numPr>
        <w:spacing w:after="0" w:line="360" w:lineRule="auto"/>
        <w:jc w:val="both"/>
        <w:rPr>
          <w:rFonts w:cs="David"/>
          <w:sz w:val="24"/>
          <w:szCs w:val="24"/>
        </w:rPr>
      </w:pPr>
      <w:r w:rsidRPr="00101DC5">
        <w:rPr>
          <w:rFonts w:cs="David" w:hint="cs"/>
          <w:sz w:val="24"/>
          <w:szCs w:val="24"/>
          <w:rtl/>
        </w:rPr>
        <w:t>מתן ייעוץ בתחום בחינה והמלצה על חלופה נבחרת מתוך מספר חלופות המוגשות לתוכניות בתחום ה</w:t>
      </w:r>
      <w:r w:rsidR="00BD43D4">
        <w:rPr>
          <w:rFonts w:cs="David" w:hint="cs"/>
          <w:sz w:val="24"/>
          <w:szCs w:val="24"/>
          <w:rtl/>
        </w:rPr>
        <w:t>מים</w:t>
      </w:r>
      <w:r w:rsidR="00201DB4">
        <w:rPr>
          <w:rFonts w:cs="David" w:hint="cs"/>
          <w:sz w:val="24"/>
          <w:szCs w:val="24"/>
          <w:rtl/>
        </w:rPr>
        <w:t xml:space="preserve"> והביוב</w:t>
      </w:r>
      <w:r w:rsidRPr="00101DC5">
        <w:rPr>
          <w:rFonts w:cs="David" w:hint="cs"/>
          <w:sz w:val="24"/>
          <w:szCs w:val="24"/>
          <w:rtl/>
        </w:rPr>
        <w:t>.</w:t>
      </w:r>
    </w:p>
    <w:p w:rsidR="00101DC5" w:rsidRPr="00101DC5" w:rsidRDefault="00101DC5" w:rsidP="00101DC5">
      <w:pPr>
        <w:numPr>
          <w:ilvl w:val="0"/>
          <w:numId w:val="40"/>
        </w:numPr>
        <w:spacing w:after="0" w:line="360" w:lineRule="auto"/>
        <w:jc w:val="both"/>
        <w:rPr>
          <w:rFonts w:cs="David"/>
          <w:sz w:val="24"/>
          <w:szCs w:val="24"/>
        </w:rPr>
      </w:pPr>
      <w:r w:rsidRPr="00101DC5">
        <w:rPr>
          <w:rFonts w:cs="David" w:hint="cs"/>
          <w:sz w:val="24"/>
          <w:szCs w:val="24"/>
          <w:rtl/>
        </w:rPr>
        <w:t xml:space="preserve">מתן ייעוץ בתחום טיפול בנושאים אחרים המצויים בתחום אחריותו של קמ"ט </w:t>
      </w:r>
      <w:r w:rsidR="00BD43D4">
        <w:rPr>
          <w:rFonts w:cs="David" w:hint="cs"/>
          <w:sz w:val="24"/>
          <w:szCs w:val="24"/>
          <w:rtl/>
        </w:rPr>
        <w:t>מים</w:t>
      </w:r>
      <w:r w:rsidRPr="00101DC5">
        <w:rPr>
          <w:rFonts w:cs="David" w:hint="cs"/>
          <w:sz w:val="24"/>
          <w:szCs w:val="24"/>
          <w:rtl/>
        </w:rPr>
        <w:t>, כיועץ חיצוני.</w:t>
      </w:r>
    </w:p>
    <w:p w:rsidR="00101DC5" w:rsidRPr="00101DC5" w:rsidRDefault="00101DC5" w:rsidP="00101DC5">
      <w:pPr>
        <w:numPr>
          <w:ilvl w:val="0"/>
          <w:numId w:val="40"/>
        </w:numPr>
        <w:spacing w:after="0" w:line="360" w:lineRule="auto"/>
        <w:jc w:val="both"/>
        <w:rPr>
          <w:rFonts w:cs="David"/>
          <w:sz w:val="24"/>
          <w:szCs w:val="24"/>
        </w:rPr>
      </w:pPr>
      <w:r w:rsidRPr="00101DC5">
        <w:rPr>
          <w:rFonts w:cs="David" w:hint="cs"/>
          <w:sz w:val="24"/>
          <w:szCs w:val="24"/>
          <w:rtl/>
        </w:rPr>
        <w:t>מתן ייעוץ בכל הנוגע לשיטות חדישות לטיפול וטיהור ב</w:t>
      </w:r>
      <w:r w:rsidR="00BD43D4">
        <w:rPr>
          <w:rFonts w:cs="David" w:hint="cs"/>
          <w:sz w:val="24"/>
          <w:szCs w:val="24"/>
          <w:rtl/>
        </w:rPr>
        <w:t>מים</w:t>
      </w:r>
      <w:r w:rsidRPr="00101DC5">
        <w:rPr>
          <w:rFonts w:cs="David" w:hint="cs"/>
          <w:sz w:val="24"/>
          <w:szCs w:val="24"/>
          <w:rtl/>
        </w:rPr>
        <w:t xml:space="preserve"> </w:t>
      </w:r>
      <w:r w:rsidR="00201DB4">
        <w:rPr>
          <w:rFonts w:cs="David" w:hint="cs"/>
          <w:sz w:val="24"/>
          <w:szCs w:val="24"/>
          <w:rtl/>
        </w:rPr>
        <w:t>וביוב</w:t>
      </w:r>
      <w:r w:rsidR="00201DB4" w:rsidRPr="00101DC5">
        <w:rPr>
          <w:rFonts w:cs="David" w:hint="cs"/>
          <w:sz w:val="24"/>
          <w:szCs w:val="24"/>
          <w:rtl/>
        </w:rPr>
        <w:t xml:space="preserve"> </w:t>
      </w:r>
      <w:r w:rsidRPr="00101DC5">
        <w:rPr>
          <w:rFonts w:cs="David" w:hint="cs"/>
          <w:sz w:val="24"/>
          <w:szCs w:val="24"/>
          <w:rtl/>
        </w:rPr>
        <w:t>גולמי ממגוון סוגים.</w:t>
      </w:r>
    </w:p>
    <w:p w:rsidR="00101DC5" w:rsidRDefault="00101DC5" w:rsidP="00101DC5">
      <w:pPr>
        <w:numPr>
          <w:ilvl w:val="0"/>
          <w:numId w:val="40"/>
        </w:numPr>
        <w:spacing w:after="0" w:line="360" w:lineRule="auto"/>
        <w:jc w:val="both"/>
        <w:rPr>
          <w:rFonts w:cs="David"/>
          <w:sz w:val="24"/>
          <w:szCs w:val="24"/>
        </w:rPr>
      </w:pPr>
      <w:r w:rsidRPr="00101DC5">
        <w:rPr>
          <w:rFonts w:cs="David" w:hint="cs"/>
          <w:sz w:val="24"/>
          <w:szCs w:val="24"/>
          <w:rtl/>
        </w:rPr>
        <w:t xml:space="preserve">ייעוץ בנושא תכנון, מדידות והתאמת מערכות </w:t>
      </w:r>
      <w:r w:rsidR="00BD43D4">
        <w:rPr>
          <w:rFonts w:cs="David" w:hint="cs"/>
          <w:sz w:val="24"/>
          <w:szCs w:val="24"/>
          <w:rtl/>
        </w:rPr>
        <w:t>מים</w:t>
      </w:r>
      <w:r w:rsidRPr="00101DC5">
        <w:rPr>
          <w:rFonts w:cs="David" w:hint="cs"/>
          <w:sz w:val="24"/>
          <w:szCs w:val="24"/>
          <w:rtl/>
        </w:rPr>
        <w:t xml:space="preserve"> </w:t>
      </w:r>
      <w:r w:rsidR="00201DB4">
        <w:rPr>
          <w:rFonts w:cs="David" w:hint="cs"/>
          <w:sz w:val="24"/>
          <w:szCs w:val="24"/>
          <w:rtl/>
        </w:rPr>
        <w:t>וביוב</w:t>
      </w:r>
      <w:r w:rsidR="00201DB4" w:rsidRPr="00101DC5">
        <w:rPr>
          <w:rFonts w:cs="David" w:hint="cs"/>
          <w:sz w:val="24"/>
          <w:szCs w:val="24"/>
          <w:rtl/>
        </w:rPr>
        <w:t xml:space="preserve"> </w:t>
      </w:r>
      <w:r w:rsidRPr="00101DC5">
        <w:rPr>
          <w:rFonts w:cs="David" w:hint="cs"/>
          <w:sz w:val="24"/>
          <w:szCs w:val="24"/>
          <w:rtl/>
        </w:rPr>
        <w:t>גולמי לצרכנים שונים.</w:t>
      </w:r>
    </w:p>
    <w:p w:rsidR="00201DB4" w:rsidRPr="00101DC5" w:rsidRDefault="00201DB4" w:rsidP="00101DC5">
      <w:pPr>
        <w:numPr>
          <w:ilvl w:val="0"/>
          <w:numId w:val="40"/>
        </w:numPr>
        <w:spacing w:after="0" w:line="360" w:lineRule="auto"/>
        <w:jc w:val="both"/>
        <w:rPr>
          <w:rFonts w:cs="David"/>
          <w:sz w:val="24"/>
          <w:szCs w:val="24"/>
        </w:rPr>
      </w:pPr>
      <w:r>
        <w:rPr>
          <w:rFonts w:cs="David" w:hint="cs"/>
          <w:sz w:val="24"/>
          <w:szCs w:val="24"/>
          <w:rtl/>
        </w:rPr>
        <w:t>ייעוץ בנושא ייבוא ציוד עבור שאיבה ותשתיות מים אחרות לרבות בדיקת התאמתן למערכות המים המיועדות.</w:t>
      </w:r>
    </w:p>
    <w:p w:rsidR="00101DC5" w:rsidRPr="00101DC5" w:rsidRDefault="00101DC5" w:rsidP="00201DB4">
      <w:pPr>
        <w:numPr>
          <w:ilvl w:val="0"/>
          <w:numId w:val="39"/>
        </w:numPr>
        <w:spacing w:after="0" w:line="360" w:lineRule="auto"/>
        <w:jc w:val="both"/>
        <w:rPr>
          <w:rFonts w:cs="David"/>
          <w:sz w:val="24"/>
          <w:szCs w:val="24"/>
        </w:rPr>
      </w:pPr>
      <w:r w:rsidRPr="00101DC5">
        <w:rPr>
          <w:rFonts w:cs="David" w:hint="cs"/>
          <w:sz w:val="24"/>
          <w:szCs w:val="24"/>
          <w:rtl/>
        </w:rPr>
        <w:t xml:space="preserve">היועץ ייתן ייעוץ לקמ"ט </w:t>
      </w:r>
      <w:r w:rsidR="00BD43D4">
        <w:rPr>
          <w:rFonts w:cs="David" w:hint="cs"/>
          <w:sz w:val="24"/>
          <w:szCs w:val="24"/>
          <w:rtl/>
        </w:rPr>
        <w:t>מים</w:t>
      </w:r>
      <w:r w:rsidRPr="00101DC5">
        <w:rPr>
          <w:rFonts w:cs="David" w:hint="cs"/>
          <w:sz w:val="24"/>
          <w:szCs w:val="24"/>
          <w:rtl/>
        </w:rPr>
        <w:t xml:space="preserve"> במנהל האזרחי בנוגע לפעולתו מול הגורמים הבאים:</w:t>
      </w:r>
    </w:p>
    <w:p w:rsidR="00201DB4" w:rsidRDefault="00201DB4" w:rsidP="00101DC5">
      <w:pPr>
        <w:numPr>
          <w:ilvl w:val="0"/>
          <w:numId w:val="41"/>
        </w:numPr>
        <w:spacing w:after="0" w:line="360" w:lineRule="auto"/>
        <w:jc w:val="both"/>
        <w:rPr>
          <w:rFonts w:cs="David"/>
          <w:sz w:val="24"/>
          <w:szCs w:val="24"/>
        </w:rPr>
      </w:pPr>
      <w:r>
        <w:rPr>
          <w:rFonts w:cs="David" w:hint="cs"/>
          <w:sz w:val="24"/>
          <w:szCs w:val="24"/>
          <w:rtl/>
        </w:rPr>
        <w:t>ועדות התכנון במינהל האזרחי</w:t>
      </w:r>
    </w:p>
    <w:p w:rsidR="00201DB4" w:rsidRDefault="00201DB4" w:rsidP="00101DC5">
      <w:pPr>
        <w:numPr>
          <w:ilvl w:val="0"/>
          <w:numId w:val="41"/>
        </w:numPr>
        <w:spacing w:after="0" w:line="360" w:lineRule="auto"/>
        <w:jc w:val="both"/>
        <w:rPr>
          <w:rFonts w:cs="David"/>
          <w:sz w:val="24"/>
          <w:szCs w:val="24"/>
        </w:rPr>
      </w:pPr>
      <w:r>
        <w:rPr>
          <w:rFonts w:cs="David" w:hint="cs"/>
          <w:sz w:val="24"/>
          <w:szCs w:val="24"/>
          <w:rtl/>
        </w:rPr>
        <w:t>ועדת המים המשותפת וועדות המשנה שלה.</w:t>
      </w:r>
    </w:p>
    <w:p w:rsidR="00101DC5" w:rsidRPr="00101DC5" w:rsidRDefault="00101DC5" w:rsidP="00101DC5">
      <w:pPr>
        <w:numPr>
          <w:ilvl w:val="0"/>
          <w:numId w:val="41"/>
        </w:numPr>
        <w:spacing w:after="0" w:line="360" w:lineRule="auto"/>
        <w:jc w:val="both"/>
        <w:rPr>
          <w:rFonts w:cs="David"/>
          <w:sz w:val="24"/>
          <w:szCs w:val="24"/>
        </w:rPr>
      </w:pPr>
      <w:r w:rsidRPr="00101DC5">
        <w:rPr>
          <w:rFonts w:cs="David" w:hint="cs"/>
          <w:sz w:val="24"/>
          <w:szCs w:val="24"/>
          <w:rtl/>
        </w:rPr>
        <w:t>קציני מטה במנהל האזרחי בתחום תשתית.</w:t>
      </w:r>
    </w:p>
    <w:p w:rsidR="00101DC5" w:rsidRPr="00101DC5" w:rsidRDefault="00101DC5" w:rsidP="00101DC5">
      <w:pPr>
        <w:numPr>
          <w:ilvl w:val="0"/>
          <w:numId w:val="41"/>
        </w:numPr>
        <w:spacing w:after="0" w:line="360" w:lineRule="auto"/>
        <w:jc w:val="both"/>
        <w:rPr>
          <w:rFonts w:cs="David"/>
          <w:sz w:val="24"/>
          <w:szCs w:val="24"/>
        </w:rPr>
      </w:pPr>
      <w:r w:rsidRPr="00101DC5">
        <w:rPr>
          <w:rFonts w:cs="David" w:hint="cs"/>
          <w:sz w:val="24"/>
          <w:szCs w:val="24"/>
          <w:rtl/>
        </w:rPr>
        <w:t>אגודות מים, מתכננים, ואנשי מקורות הפועלים באיו"ש.</w:t>
      </w:r>
    </w:p>
    <w:p w:rsidR="00201DB4" w:rsidRPr="00101DC5" w:rsidRDefault="00201DB4" w:rsidP="00201DB4">
      <w:pPr>
        <w:numPr>
          <w:ilvl w:val="0"/>
          <w:numId w:val="41"/>
        </w:numPr>
        <w:spacing w:after="0" w:line="360" w:lineRule="auto"/>
        <w:jc w:val="both"/>
        <w:rPr>
          <w:rFonts w:cs="David"/>
          <w:sz w:val="24"/>
          <w:szCs w:val="24"/>
        </w:rPr>
      </w:pPr>
      <w:r w:rsidRPr="00101DC5">
        <w:rPr>
          <w:rFonts w:cs="David" w:hint="cs"/>
          <w:sz w:val="24"/>
          <w:szCs w:val="24"/>
          <w:rtl/>
        </w:rPr>
        <w:t>נציגים מקצועיים מרשות המים ה</w:t>
      </w:r>
      <w:r>
        <w:rPr>
          <w:rFonts w:cs="David" w:hint="cs"/>
          <w:sz w:val="24"/>
          <w:szCs w:val="24"/>
          <w:rtl/>
        </w:rPr>
        <w:t>ישראלית</w:t>
      </w:r>
      <w:r w:rsidRPr="00101DC5">
        <w:rPr>
          <w:rFonts w:cs="David" w:hint="cs"/>
          <w:sz w:val="24"/>
          <w:szCs w:val="24"/>
          <w:rtl/>
        </w:rPr>
        <w:t>.</w:t>
      </w:r>
    </w:p>
    <w:p w:rsidR="00101DC5" w:rsidRPr="00101DC5" w:rsidRDefault="00101DC5" w:rsidP="00101DC5">
      <w:pPr>
        <w:numPr>
          <w:ilvl w:val="0"/>
          <w:numId w:val="41"/>
        </w:numPr>
        <w:spacing w:after="0" w:line="360" w:lineRule="auto"/>
        <w:jc w:val="both"/>
        <w:rPr>
          <w:rFonts w:cs="David"/>
          <w:sz w:val="24"/>
          <w:szCs w:val="24"/>
        </w:rPr>
      </w:pPr>
      <w:r w:rsidRPr="00101DC5">
        <w:rPr>
          <w:rFonts w:cs="David" w:hint="cs"/>
          <w:sz w:val="24"/>
          <w:szCs w:val="24"/>
          <w:rtl/>
        </w:rPr>
        <w:t>נציגים מקצועיים מרשות המים הפלסטינית.</w:t>
      </w:r>
    </w:p>
    <w:p w:rsidR="005A3EFA" w:rsidRDefault="005A3EFA" w:rsidP="00101DC5">
      <w:pPr>
        <w:spacing w:line="360" w:lineRule="auto"/>
        <w:jc w:val="both"/>
        <w:rPr>
          <w:rFonts w:cs="David"/>
          <w:b/>
          <w:bCs/>
          <w:sz w:val="24"/>
          <w:szCs w:val="24"/>
          <w:rtl/>
        </w:rPr>
      </w:pPr>
    </w:p>
    <w:p w:rsidR="005A3EFA" w:rsidRDefault="005A3EFA" w:rsidP="00101DC5">
      <w:pPr>
        <w:spacing w:line="360" w:lineRule="auto"/>
        <w:jc w:val="both"/>
        <w:rPr>
          <w:rFonts w:cs="David"/>
          <w:b/>
          <w:bCs/>
          <w:sz w:val="24"/>
          <w:szCs w:val="24"/>
          <w:rtl/>
        </w:rPr>
      </w:pPr>
    </w:p>
    <w:p w:rsidR="00101DC5" w:rsidRPr="00101DC5" w:rsidRDefault="00101DC5" w:rsidP="00101DC5">
      <w:pPr>
        <w:spacing w:line="360" w:lineRule="auto"/>
        <w:jc w:val="both"/>
        <w:rPr>
          <w:rFonts w:cs="David"/>
          <w:b/>
          <w:bCs/>
          <w:sz w:val="24"/>
          <w:szCs w:val="24"/>
          <w:rtl/>
        </w:rPr>
      </w:pPr>
      <w:r w:rsidRPr="00101DC5">
        <w:rPr>
          <w:rFonts w:cs="David" w:hint="cs"/>
          <w:b/>
          <w:bCs/>
          <w:sz w:val="24"/>
          <w:szCs w:val="24"/>
          <w:rtl/>
        </w:rPr>
        <w:lastRenderedPageBreak/>
        <w:t>מקום עבודה:</w:t>
      </w:r>
    </w:p>
    <w:p w:rsidR="00101DC5" w:rsidRPr="00101DC5" w:rsidRDefault="0022121C" w:rsidP="0022121C">
      <w:pPr>
        <w:spacing w:line="360" w:lineRule="auto"/>
        <w:jc w:val="both"/>
        <w:rPr>
          <w:rFonts w:cs="David"/>
          <w:sz w:val="24"/>
          <w:szCs w:val="24"/>
        </w:rPr>
      </w:pPr>
      <w:r>
        <w:rPr>
          <w:rFonts w:cs="David" w:hint="cs"/>
          <w:sz w:val="24"/>
          <w:szCs w:val="24"/>
          <w:rtl/>
        </w:rPr>
        <w:t xml:space="preserve">ליועץ לא יוקצה חדר עבודה דרך קבע, במשרדי המנהל האזרחי. </w:t>
      </w:r>
      <w:r w:rsidR="00101DC5" w:rsidRPr="00101DC5">
        <w:rPr>
          <w:rFonts w:cs="David" w:hint="cs"/>
          <w:sz w:val="24"/>
          <w:szCs w:val="24"/>
          <w:rtl/>
        </w:rPr>
        <w:t>במסגרת ביצוע תפקידו יידרש היועץ להתייצב במנהל האזרחי (יידרשו לכל היותר שתי פגישות עבודה שבועיות עם קמ"ט מים וגורמים נוספים במנהל האזרחי) וכן לבצע סיורים באתרי בפרויקטים בתחום ה</w:t>
      </w:r>
      <w:r w:rsidR="00BD43D4">
        <w:rPr>
          <w:rFonts w:cs="David" w:hint="cs"/>
          <w:sz w:val="24"/>
          <w:szCs w:val="24"/>
          <w:rtl/>
        </w:rPr>
        <w:t>מים</w:t>
      </w:r>
      <w:r w:rsidR="00201DB4">
        <w:rPr>
          <w:rFonts w:cs="David" w:hint="cs"/>
          <w:sz w:val="24"/>
          <w:szCs w:val="24"/>
          <w:rtl/>
        </w:rPr>
        <w:t xml:space="preserve"> והביוב</w:t>
      </w:r>
      <w:r w:rsidR="00101DC5" w:rsidRPr="00101DC5">
        <w:rPr>
          <w:rFonts w:cs="David" w:hint="cs"/>
          <w:sz w:val="24"/>
          <w:szCs w:val="24"/>
          <w:rtl/>
        </w:rPr>
        <w:t>. יובהר כי ביצוע הסיורים הינו חלק אינטגראל</w:t>
      </w:r>
      <w:r w:rsidR="00101DC5" w:rsidRPr="00101DC5">
        <w:rPr>
          <w:rFonts w:cs="David" w:hint="eastAsia"/>
          <w:sz w:val="24"/>
          <w:szCs w:val="24"/>
          <w:rtl/>
        </w:rPr>
        <w:t>י</w:t>
      </w:r>
      <w:r w:rsidR="00101DC5" w:rsidRPr="00101DC5">
        <w:rPr>
          <w:rFonts w:cs="David" w:hint="cs"/>
          <w:sz w:val="24"/>
          <w:szCs w:val="24"/>
          <w:rtl/>
        </w:rPr>
        <w:t xml:space="preserve"> במתן הייעוץ וכי מצופה מהיועץ לתת את חוות דעתו לאחר התרשמותו הבלתי אמצעית מהסביבה הפיזית שבה ימומשו הפרויקטים האמורים לעיל.</w:t>
      </w:r>
    </w:p>
    <w:p w:rsidR="002824E7" w:rsidRPr="0022121C" w:rsidRDefault="002824E7"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101DC5" w:rsidRDefault="00101DC5" w:rsidP="002824E7">
      <w:pPr>
        <w:rPr>
          <w:rFonts w:cs="David"/>
          <w:sz w:val="26"/>
          <w:szCs w:val="26"/>
          <w:rtl/>
        </w:rPr>
      </w:pPr>
    </w:p>
    <w:p w:rsidR="00052B16" w:rsidRDefault="00052B16" w:rsidP="002824E7">
      <w:pPr>
        <w:rPr>
          <w:rFonts w:cs="David"/>
          <w:sz w:val="26"/>
          <w:szCs w:val="26"/>
          <w:rtl/>
        </w:rPr>
      </w:pPr>
    </w:p>
    <w:p w:rsidR="00052B16" w:rsidRDefault="00052B16" w:rsidP="002824E7">
      <w:pPr>
        <w:rPr>
          <w:rFonts w:cs="David"/>
          <w:sz w:val="26"/>
          <w:szCs w:val="26"/>
          <w:rtl/>
        </w:rPr>
      </w:pPr>
    </w:p>
    <w:p w:rsidR="00052B16" w:rsidRDefault="00052B16" w:rsidP="002824E7">
      <w:pPr>
        <w:rPr>
          <w:rFonts w:cs="David"/>
          <w:sz w:val="26"/>
          <w:szCs w:val="26"/>
          <w:rtl/>
        </w:rPr>
      </w:pPr>
    </w:p>
    <w:p w:rsidR="00101DC5" w:rsidRDefault="00101DC5" w:rsidP="002824E7">
      <w:pPr>
        <w:rPr>
          <w:rFonts w:cs="David"/>
          <w:sz w:val="26"/>
          <w:szCs w:val="26"/>
          <w:rtl/>
        </w:rPr>
      </w:pPr>
    </w:p>
    <w:p w:rsidR="005A3EFA" w:rsidRDefault="005A3EFA" w:rsidP="002824E7">
      <w:pPr>
        <w:rPr>
          <w:rFonts w:cs="David"/>
          <w:sz w:val="26"/>
          <w:szCs w:val="26"/>
          <w:rtl/>
        </w:rPr>
      </w:pPr>
    </w:p>
    <w:p w:rsidR="008C0AF1" w:rsidRPr="00101DC5" w:rsidRDefault="008C0AF1" w:rsidP="008C0AF1">
      <w:pPr>
        <w:spacing w:line="360" w:lineRule="auto"/>
        <w:jc w:val="center"/>
        <w:rPr>
          <w:rFonts w:cs="David"/>
          <w:b/>
          <w:bCs/>
          <w:sz w:val="28"/>
          <w:szCs w:val="28"/>
          <w:u w:val="single"/>
          <w:rtl/>
        </w:rPr>
      </w:pPr>
      <w:r w:rsidRPr="00101DC5">
        <w:rPr>
          <w:rFonts w:cs="David" w:hint="cs"/>
          <w:b/>
          <w:bCs/>
          <w:sz w:val="28"/>
          <w:szCs w:val="28"/>
          <w:u w:val="single"/>
          <w:rtl/>
        </w:rPr>
        <w:lastRenderedPageBreak/>
        <w:t>נספח ב'- נספח התעריף</w:t>
      </w:r>
    </w:p>
    <w:p w:rsidR="008C0AF1" w:rsidRPr="00101DC5" w:rsidRDefault="008C0AF1" w:rsidP="008C0AF1">
      <w:pPr>
        <w:pStyle w:val="a3"/>
        <w:spacing w:line="240" w:lineRule="auto"/>
        <w:rPr>
          <w:b/>
          <w:bCs/>
          <w:sz w:val="22"/>
          <w:szCs w:val="28"/>
          <w:rtl/>
        </w:rPr>
      </w:pPr>
      <w:r w:rsidRPr="00101DC5">
        <w:rPr>
          <w:rFonts w:hint="cs"/>
          <w:b/>
          <w:bCs/>
          <w:sz w:val="22"/>
          <w:szCs w:val="28"/>
          <w:rtl/>
        </w:rPr>
        <w:t xml:space="preserve">         </w:t>
      </w:r>
      <w:r w:rsidRPr="00101DC5">
        <w:rPr>
          <w:b/>
          <w:bCs/>
          <w:sz w:val="22"/>
          <w:szCs w:val="28"/>
          <w:rtl/>
        </w:rPr>
        <w:t xml:space="preserve">להלן הצעתנו </w:t>
      </w:r>
      <w:r w:rsidRPr="00101DC5">
        <w:rPr>
          <w:rFonts w:hint="cs"/>
          <w:b/>
          <w:bCs/>
          <w:sz w:val="22"/>
          <w:szCs w:val="28"/>
          <w:rtl/>
        </w:rPr>
        <w:t>למתן השירותים ב</w:t>
      </w:r>
      <w:r w:rsidRPr="00101DC5">
        <w:rPr>
          <w:b/>
          <w:bCs/>
          <w:sz w:val="22"/>
          <w:szCs w:val="28"/>
          <w:rtl/>
        </w:rPr>
        <w:t>התאם ובכפוף לאמור במסמכי המכרז:</w:t>
      </w:r>
    </w:p>
    <w:p w:rsidR="008C0AF1" w:rsidRPr="00101DC5" w:rsidRDefault="008C0AF1" w:rsidP="008C0AF1">
      <w:pPr>
        <w:pStyle w:val="a3"/>
        <w:spacing w:line="240" w:lineRule="auto"/>
        <w:ind w:left="288"/>
        <w:rPr>
          <w:b/>
          <w:bCs/>
          <w:sz w:val="22"/>
          <w:szCs w:val="28"/>
          <w:rtl/>
        </w:rPr>
      </w:pPr>
    </w:p>
    <w:p w:rsidR="008C0AF1" w:rsidRPr="00101DC5" w:rsidRDefault="008C0AF1" w:rsidP="008C0AF1">
      <w:pPr>
        <w:pStyle w:val="a3"/>
        <w:spacing w:line="240" w:lineRule="auto"/>
        <w:ind w:left="288" w:firstLine="323"/>
        <w:rPr>
          <w:b/>
          <w:bCs/>
          <w:sz w:val="22"/>
          <w:szCs w:val="28"/>
          <w:rtl/>
        </w:rPr>
      </w:pPr>
      <w:r w:rsidRPr="00101DC5">
        <w:rPr>
          <w:b/>
          <w:bCs/>
          <w:sz w:val="22"/>
          <w:szCs w:val="28"/>
          <w:rtl/>
        </w:rPr>
        <w:t xml:space="preserve"> _____________ ש"ח (</w:t>
      </w:r>
      <w:r w:rsidRPr="00B94ECB">
        <w:rPr>
          <w:b/>
          <w:bCs/>
          <w:sz w:val="22"/>
          <w:szCs w:val="28"/>
          <w:rtl/>
        </w:rPr>
        <w:t>לא כולל מע"מ</w:t>
      </w:r>
      <w:r w:rsidRPr="00101DC5">
        <w:rPr>
          <w:b/>
          <w:bCs/>
          <w:sz w:val="22"/>
          <w:szCs w:val="28"/>
          <w:rtl/>
        </w:rPr>
        <w:t xml:space="preserve">), </w:t>
      </w:r>
      <w:r w:rsidRPr="00B94ECB">
        <w:rPr>
          <w:rFonts w:hint="cs"/>
          <w:b/>
          <w:bCs/>
          <w:sz w:val="22"/>
          <w:szCs w:val="28"/>
          <w:u w:val="single"/>
          <w:rtl/>
        </w:rPr>
        <w:t>לשעת</w:t>
      </w:r>
      <w:r w:rsidRPr="00B94ECB">
        <w:rPr>
          <w:b/>
          <w:bCs/>
          <w:sz w:val="22"/>
          <w:szCs w:val="28"/>
          <w:u w:val="single"/>
          <w:rtl/>
        </w:rPr>
        <w:t xml:space="preserve"> </w:t>
      </w:r>
      <w:r w:rsidRPr="00B94ECB">
        <w:rPr>
          <w:rFonts w:hint="cs"/>
          <w:b/>
          <w:bCs/>
          <w:sz w:val="22"/>
          <w:szCs w:val="28"/>
          <w:u w:val="single"/>
          <w:rtl/>
        </w:rPr>
        <w:t>ייעוץ</w:t>
      </w:r>
      <w:r w:rsidRPr="00101DC5">
        <w:rPr>
          <w:b/>
          <w:bCs/>
          <w:sz w:val="22"/>
          <w:szCs w:val="28"/>
          <w:rtl/>
        </w:rPr>
        <w:t xml:space="preserve"> ולכל תקופת ההסכם. </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B94ECB" w:rsidRDefault="008C0AF1" w:rsidP="008C0AF1">
      <w:pPr>
        <w:pStyle w:val="a3"/>
        <w:spacing w:line="240" w:lineRule="auto"/>
        <w:ind w:left="288" w:firstLine="323"/>
        <w:rPr>
          <w:b/>
          <w:bCs/>
          <w:sz w:val="22"/>
          <w:szCs w:val="28"/>
          <w:rtl/>
        </w:rPr>
      </w:pPr>
      <w:r w:rsidRPr="00101DC5">
        <w:rPr>
          <w:b/>
          <w:bCs/>
          <w:sz w:val="22"/>
          <w:szCs w:val="28"/>
          <w:rtl/>
        </w:rPr>
        <w:t>ובמלים: ____________________________________ ש"ח (</w:t>
      </w:r>
      <w:r w:rsidRPr="00B94ECB">
        <w:rPr>
          <w:b/>
          <w:bCs/>
          <w:sz w:val="22"/>
          <w:szCs w:val="28"/>
          <w:rtl/>
        </w:rPr>
        <w:t xml:space="preserve">לא כולל </w:t>
      </w:r>
    </w:p>
    <w:p w:rsidR="008C0AF1" w:rsidRPr="00B94ECB" w:rsidRDefault="008C0AF1" w:rsidP="008C0AF1">
      <w:pPr>
        <w:pStyle w:val="a3"/>
        <w:spacing w:line="240" w:lineRule="auto"/>
        <w:ind w:left="288" w:firstLine="323"/>
        <w:rPr>
          <w:b/>
          <w:bCs/>
          <w:sz w:val="22"/>
          <w:szCs w:val="28"/>
          <w:rtl/>
        </w:rPr>
      </w:pPr>
    </w:p>
    <w:p w:rsidR="008C0AF1" w:rsidRPr="00101DC5" w:rsidRDefault="008C0AF1" w:rsidP="008C0AF1">
      <w:pPr>
        <w:pStyle w:val="a3"/>
        <w:spacing w:line="240" w:lineRule="auto"/>
        <w:ind w:left="288" w:firstLine="323"/>
        <w:rPr>
          <w:b/>
          <w:bCs/>
          <w:sz w:val="22"/>
          <w:szCs w:val="28"/>
          <w:rtl/>
        </w:rPr>
      </w:pPr>
      <w:r w:rsidRPr="00B94ECB">
        <w:rPr>
          <w:b/>
          <w:bCs/>
          <w:sz w:val="22"/>
          <w:szCs w:val="28"/>
          <w:rtl/>
        </w:rPr>
        <w:t>מע"מ</w:t>
      </w:r>
      <w:r w:rsidRPr="00101DC5">
        <w:rPr>
          <w:b/>
          <w:bCs/>
          <w:sz w:val="22"/>
          <w:szCs w:val="28"/>
          <w:rtl/>
        </w:rPr>
        <w:t>)</w:t>
      </w:r>
      <w:r w:rsidRPr="00101DC5">
        <w:rPr>
          <w:rFonts w:hint="cs"/>
          <w:b/>
          <w:bCs/>
          <w:sz w:val="22"/>
          <w:szCs w:val="28"/>
          <w:rtl/>
        </w:rPr>
        <w:t>, לשעת ייעוץ ולכל תקופת ההסכם</w:t>
      </w:r>
      <w:r w:rsidRPr="00101DC5">
        <w:rPr>
          <w:b/>
          <w:bCs/>
          <w:sz w:val="22"/>
          <w:szCs w:val="28"/>
          <w:rtl/>
        </w:rPr>
        <w:t>.</w:t>
      </w:r>
      <w:r w:rsidRPr="00101DC5">
        <w:rPr>
          <w:rFonts w:hint="cs"/>
          <w:b/>
          <w:bCs/>
          <w:sz w:val="22"/>
          <w:szCs w:val="28"/>
          <w:rtl/>
        </w:rPr>
        <w:t xml:space="preserve">   </w:t>
      </w:r>
    </w:p>
    <w:p w:rsidR="008C0AF1" w:rsidRPr="00101DC5" w:rsidRDefault="008C0AF1" w:rsidP="008C0AF1">
      <w:pPr>
        <w:pStyle w:val="a3"/>
        <w:spacing w:line="240" w:lineRule="auto"/>
        <w:ind w:left="288" w:firstLine="323"/>
        <w:rPr>
          <w:b/>
          <w:bCs/>
          <w:sz w:val="22"/>
          <w:szCs w:val="28"/>
          <w:rtl/>
        </w:rPr>
      </w:pPr>
    </w:p>
    <w:p w:rsidR="008C0AF1" w:rsidRPr="00101DC5" w:rsidRDefault="008C0AF1" w:rsidP="008C0AF1">
      <w:pPr>
        <w:spacing w:line="360" w:lineRule="auto"/>
        <w:jc w:val="thaiDistribute"/>
        <w:rPr>
          <w:rFonts w:cs="David"/>
          <w:b/>
          <w:bCs/>
          <w:sz w:val="26"/>
          <w:szCs w:val="26"/>
          <w:u w:val="single"/>
          <w:rtl/>
        </w:rPr>
      </w:pPr>
      <w:r w:rsidRPr="00101DC5">
        <w:rPr>
          <w:rFonts w:cs="David" w:hint="cs"/>
          <w:b/>
          <w:bCs/>
          <w:sz w:val="26"/>
          <w:szCs w:val="26"/>
          <w:u w:val="single"/>
          <w:rtl/>
        </w:rPr>
        <w:t>הבהרות:</w:t>
      </w:r>
    </w:p>
    <w:p w:rsidR="008C0AF1" w:rsidRPr="00101DC5" w:rsidRDefault="008C0AF1" w:rsidP="001057E7">
      <w:pPr>
        <w:pStyle w:val="ac"/>
        <w:numPr>
          <w:ilvl w:val="0"/>
          <w:numId w:val="38"/>
        </w:numPr>
        <w:spacing w:line="360" w:lineRule="auto"/>
        <w:jc w:val="thaiDistribute"/>
      </w:pPr>
      <w:r w:rsidRPr="00101DC5">
        <w:rPr>
          <w:rtl/>
        </w:rPr>
        <w:t xml:space="preserve">המחיר </w:t>
      </w:r>
      <w:r w:rsidRPr="00101DC5">
        <w:rPr>
          <w:rFonts w:hint="cs"/>
          <w:rtl/>
        </w:rPr>
        <w:t xml:space="preserve">המוצע </w:t>
      </w:r>
      <w:r w:rsidRPr="00101DC5">
        <w:rPr>
          <w:rtl/>
        </w:rPr>
        <w:t xml:space="preserve">לשעת עבודה ובלבד </w:t>
      </w:r>
      <w:r w:rsidRPr="00101DC5">
        <w:rPr>
          <w:b/>
          <w:bCs/>
          <w:rtl/>
        </w:rPr>
        <w:t xml:space="preserve">שלא יעלה על תעריפי משרד האוצר ליועץ מס' </w:t>
      </w:r>
      <w:r w:rsidR="001057E7">
        <w:rPr>
          <w:rFonts w:hint="cs"/>
          <w:b/>
          <w:bCs/>
          <w:rtl/>
        </w:rPr>
        <w:t>3</w:t>
      </w:r>
      <w:r w:rsidRPr="00101DC5">
        <w:rPr>
          <w:b/>
          <w:bCs/>
          <w:rtl/>
        </w:rPr>
        <w:t>- התקשרות עם נותני שירותים חיצוניים חוזר ה.שעה משקי 13.9.2, 13.9.2.1</w:t>
      </w:r>
      <w:r w:rsidRPr="00101DC5">
        <w:rPr>
          <w:rtl/>
        </w:rPr>
        <w:t xml:space="preserve"> - ליועצים ע"ב התקשרות מתמשכת על-פי כישוריו</w:t>
      </w:r>
      <w:r w:rsidRPr="00101DC5">
        <w:rPr>
          <w:rFonts w:hint="cs"/>
          <w:rtl/>
        </w:rPr>
        <w:t xml:space="preserve"> </w:t>
      </w:r>
    </w:p>
    <w:p w:rsidR="008C0AF1" w:rsidRPr="00101DC5" w:rsidRDefault="008C0AF1" w:rsidP="008C0AF1">
      <w:pPr>
        <w:pStyle w:val="ac"/>
        <w:numPr>
          <w:ilvl w:val="0"/>
          <w:numId w:val="38"/>
        </w:numPr>
        <w:spacing w:line="360" w:lineRule="auto"/>
        <w:jc w:val="thaiDistribute"/>
      </w:pPr>
      <w:r w:rsidRPr="00052B16">
        <w:rPr>
          <w:rFonts w:hint="cs"/>
          <w:b/>
          <w:bCs/>
          <w:rtl/>
        </w:rPr>
        <w:t>יודגש,</w:t>
      </w:r>
      <w:r w:rsidRPr="00052B16">
        <w:rPr>
          <w:b/>
          <w:bCs/>
          <w:rtl/>
        </w:rPr>
        <w:t xml:space="preserve">  הסכום שישולם למציע הזוכה יהווה את</w:t>
      </w:r>
      <w:r w:rsidRPr="00101DC5">
        <w:rPr>
          <w:b/>
          <w:bCs/>
          <w:u w:val="single"/>
          <w:rtl/>
        </w:rPr>
        <w:t xml:space="preserve"> החלק היחסי של המחיר ש</w:t>
      </w:r>
      <w:r w:rsidRPr="00101DC5">
        <w:rPr>
          <w:rFonts w:hint="cs"/>
          <w:b/>
          <w:bCs/>
          <w:u w:val="single"/>
          <w:rtl/>
        </w:rPr>
        <w:t>ה</w:t>
      </w:r>
      <w:r w:rsidRPr="00101DC5">
        <w:rPr>
          <w:b/>
          <w:bCs/>
          <w:u w:val="single"/>
          <w:rtl/>
        </w:rPr>
        <w:t xml:space="preserve">ציע </w:t>
      </w:r>
      <w:r w:rsidRPr="00052B16">
        <w:rPr>
          <w:b/>
          <w:bCs/>
          <w:rtl/>
        </w:rPr>
        <w:t>במסגרת הצעתו</w:t>
      </w:r>
      <w:r w:rsidRPr="00101DC5">
        <w:rPr>
          <w:rtl/>
        </w:rPr>
        <w:t>.</w:t>
      </w:r>
      <w:r w:rsidRPr="00101DC5">
        <w:rPr>
          <w:rFonts w:hint="cs"/>
          <w:rtl/>
        </w:rPr>
        <w:t xml:space="preserve"> הכל כ</w:t>
      </w:r>
      <w:r w:rsidRPr="00101DC5">
        <w:rPr>
          <w:rtl/>
        </w:rPr>
        <w:t xml:space="preserve">מפורט </w:t>
      </w:r>
      <w:r w:rsidRPr="00101DC5">
        <w:rPr>
          <w:rFonts w:hint="cs"/>
          <w:rtl/>
        </w:rPr>
        <w:t>בסעיף 4.4.3 להוראת חשכ"ל 13.9.2 "</w:t>
      </w:r>
      <w:r w:rsidRPr="00101DC5">
        <w:rPr>
          <w:rtl/>
        </w:rPr>
        <w:t>התקשרות עם נותני שירותים חיצוניים חוזר ה.שעה משקי</w:t>
      </w:r>
      <w:r w:rsidRPr="00101DC5">
        <w:rPr>
          <w:rFonts w:hint="cs"/>
          <w:rtl/>
        </w:rPr>
        <w:t>".</w:t>
      </w:r>
    </w:p>
    <w:p w:rsidR="008C0AF1" w:rsidRPr="0022121C" w:rsidRDefault="008C0AF1" w:rsidP="008C0AF1">
      <w:pPr>
        <w:pStyle w:val="ac"/>
        <w:numPr>
          <w:ilvl w:val="0"/>
          <w:numId w:val="38"/>
        </w:numPr>
        <w:spacing w:line="360" w:lineRule="auto"/>
        <w:jc w:val="thaiDistribute"/>
      </w:pPr>
      <w:r w:rsidRPr="00101DC5">
        <w:rPr>
          <w:rtl/>
        </w:rPr>
        <w:t xml:space="preserve">לא ישולמו הוצאות נסיעה או אש"ל או כל הוצאה אחרת, אשר </w:t>
      </w:r>
      <w:r w:rsidRPr="0022121C">
        <w:rPr>
          <w:rtl/>
        </w:rPr>
        <w:t>כרוכה במתן שירותי הייעוץ</w:t>
      </w:r>
      <w:r w:rsidRPr="0022121C">
        <w:rPr>
          <w:rFonts w:hint="cs"/>
          <w:rtl/>
        </w:rPr>
        <w:t>.</w:t>
      </w:r>
    </w:p>
    <w:p w:rsidR="001057E7" w:rsidRPr="0022121C" w:rsidRDefault="001057E7" w:rsidP="008C0AF1">
      <w:pPr>
        <w:pStyle w:val="ac"/>
        <w:numPr>
          <w:ilvl w:val="0"/>
          <w:numId w:val="38"/>
        </w:numPr>
        <w:spacing w:line="360" w:lineRule="auto"/>
        <w:jc w:val="thaiDistribute"/>
      </w:pPr>
      <w:r w:rsidRPr="0022121C">
        <w:rPr>
          <w:rFonts w:hint="cs"/>
          <w:rtl/>
        </w:rPr>
        <w:t>ליועץ לא יגיע כל תשלום בעבור סיור אשר התבטל עקב אירועים ביטחוניים או עקב נסיבות אחרות, גם אם המציע הסתמך על קיומו של הסיור ועבד מספר שעות בפועל.</w:t>
      </w:r>
    </w:p>
    <w:p w:rsidR="008C0AF1" w:rsidRPr="00101DC5" w:rsidRDefault="008C0AF1" w:rsidP="008C0AF1">
      <w:pPr>
        <w:pStyle w:val="a3"/>
        <w:spacing w:line="240" w:lineRule="auto"/>
        <w:rPr>
          <w:b/>
          <w:bCs/>
          <w:rtl/>
        </w:rPr>
      </w:pPr>
    </w:p>
    <w:p w:rsidR="008C0AF1" w:rsidRPr="00101DC5" w:rsidRDefault="008C0AF1" w:rsidP="008C0AF1">
      <w:pPr>
        <w:spacing w:before="6" w:after="6"/>
        <w:jc w:val="center"/>
        <w:rPr>
          <w:rFonts w:cs="David"/>
          <w:b/>
          <w:bCs/>
          <w:sz w:val="32"/>
          <w:szCs w:val="32"/>
          <w:u w:val="single"/>
          <w:rtl/>
        </w:rPr>
      </w:pPr>
      <w:r w:rsidRPr="00101DC5">
        <w:rPr>
          <w:rFonts w:cs="David"/>
          <w:b/>
          <w:bCs/>
          <w:sz w:val="32"/>
          <w:szCs w:val="32"/>
          <w:u w:val="single"/>
          <w:rtl/>
        </w:rPr>
        <w:t xml:space="preserve">פרטי </w:t>
      </w:r>
      <w:r w:rsidRPr="00101DC5">
        <w:rPr>
          <w:rFonts w:cs="David" w:hint="cs"/>
          <w:b/>
          <w:bCs/>
          <w:sz w:val="32"/>
          <w:szCs w:val="32"/>
          <w:u w:val="single"/>
          <w:rtl/>
        </w:rPr>
        <w:t>היועץ</w:t>
      </w:r>
    </w:p>
    <w:p w:rsidR="008C0AF1" w:rsidRPr="00101DC5" w:rsidRDefault="008C0AF1" w:rsidP="008C0AF1">
      <w:pPr>
        <w:pStyle w:val="Normal2"/>
        <w:spacing w:before="6" w:after="6"/>
        <w:ind w:left="0"/>
        <w:rPr>
          <w:sz w:val="24"/>
          <w:szCs w:val="24"/>
          <w:rtl/>
        </w:rPr>
      </w:pPr>
    </w:p>
    <w:p w:rsidR="008C0AF1" w:rsidRPr="00101DC5" w:rsidRDefault="008C0AF1" w:rsidP="008C0AF1">
      <w:pPr>
        <w:pStyle w:val="Normal2"/>
        <w:spacing w:before="6" w:after="6"/>
        <w:ind w:left="0"/>
        <w:rPr>
          <w:sz w:val="24"/>
          <w:szCs w:val="24"/>
          <w:rtl/>
        </w:rPr>
      </w:pPr>
    </w:p>
    <w:p w:rsidR="008C0AF1" w:rsidRPr="00101DC5" w:rsidRDefault="00101DC5" w:rsidP="008C0AF1">
      <w:pPr>
        <w:rPr>
          <w:rFonts w:cs="David"/>
          <w:sz w:val="24"/>
          <w:szCs w:val="24"/>
          <w:rtl/>
        </w:rPr>
      </w:pPr>
      <w:r>
        <w:rPr>
          <w:rFonts w:cs="David"/>
          <w:sz w:val="24"/>
          <w:szCs w:val="24"/>
          <w:rtl/>
        </w:rPr>
        <w:t>שם החברה</w:t>
      </w:r>
      <w:r>
        <w:rPr>
          <w:rFonts w:cs="David" w:hint="cs"/>
          <w:sz w:val="24"/>
          <w:szCs w:val="24"/>
          <w:rtl/>
        </w:rPr>
        <w:t>/ היועץ</w:t>
      </w:r>
      <w:r w:rsidR="008C0AF1" w:rsidRPr="00101DC5">
        <w:rPr>
          <w:rFonts w:cs="David"/>
          <w:sz w:val="24"/>
          <w:szCs w:val="24"/>
          <w:rtl/>
        </w:rPr>
        <w:t>: ___________________________   איש קשר: 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כתובת לשליחת דואר: ____________________________________________________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טלפון: _____________________________________  פקס': ____________________</w:t>
      </w:r>
    </w:p>
    <w:p w:rsidR="008C0AF1" w:rsidRPr="00101DC5" w:rsidRDefault="008C0AF1" w:rsidP="008C0AF1">
      <w:pPr>
        <w:rPr>
          <w:rFonts w:cs="David"/>
          <w:sz w:val="24"/>
          <w:szCs w:val="24"/>
          <w:rtl/>
        </w:rPr>
      </w:pPr>
    </w:p>
    <w:p w:rsidR="008C0AF1" w:rsidRPr="00101DC5" w:rsidRDefault="008C0AF1" w:rsidP="008C0AF1">
      <w:pPr>
        <w:rPr>
          <w:rFonts w:cs="David"/>
          <w:sz w:val="24"/>
          <w:szCs w:val="24"/>
          <w:rtl/>
        </w:rPr>
      </w:pPr>
      <w:r w:rsidRPr="00101DC5">
        <w:rPr>
          <w:rFonts w:cs="David"/>
          <w:sz w:val="24"/>
          <w:szCs w:val="24"/>
          <w:rtl/>
        </w:rPr>
        <w:t>מס' עוסק מורשה: _________________</w:t>
      </w:r>
    </w:p>
    <w:p w:rsidR="008C0AF1" w:rsidRPr="00101DC5" w:rsidRDefault="008C0AF1" w:rsidP="008C0AF1">
      <w:pP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1DC5" w:rsidRDefault="008C0AF1" w:rsidP="008C0AF1">
      <w:pPr>
        <w:pBdr>
          <w:top w:val="single" w:sz="4" w:space="1" w:color="auto"/>
          <w:left w:val="single" w:sz="4" w:space="4" w:color="auto"/>
          <w:bottom w:val="single" w:sz="4" w:space="1" w:color="auto"/>
          <w:right w:val="single" w:sz="4" w:space="4" w:color="auto"/>
        </w:pBdr>
        <w:rPr>
          <w:rFonts w:cs="David"/>
          <w:b/>
          <w:bCs/>
          <w:sz w:val="24"/>
          <w:szCs w:val="24"/>
          <w:highlight w:val="yellow"/>
          <w:rtl/>
        </w:rPr>
      </w:pPr>
    </w:p>
    <w:p w:rsidR="008C0AF1" w:rsidRPr="001057E7" w:rsidRDefault="008C0AF1" w:rsidP="001057E7">
      <w:pPr>
        <w:pBdr>
          <w:top w:val="single" w:sz="4" w:space="1" w:color="auto"/>
          <w:left w:val="single" w:sz="4" w:space="4" w:color="auto"/>
          <w:bottom w:val="single" w:sz="4" w:space="1" w:color="auto"/>
          <w:right w:val="single" w:sz="4" w:space="4" w:color="auto"/>
        </w:pBdr>
        <w:rPr>
          <w:rFonts w:cs="David"/>
          <w:b/>
          <w:bCs/>
          <w:sz w:val="24"/>
          <w:szCs w:val="24"/>
          <w:rtl/>
        </w:rPr>
      </w:pPr>
      <w:r w:rsidRPr="00101DC5">
        <w:rPr>
          <w:rFonts w:cs="David"/>
          <w:b/>
          <w:bCs/>
          <w:sz w:val="24"/>
          <w:szCs w:val="24"/>
          <w:rtl/>
        </w:rPr>
        <w:t>חתימה וחותמת המציע: ___________________________   תאריך: _________________</w:t>
      </w:r>
    </w:p>
    <w:p w:rsidR="009113EA" w:rsidRDefault="009113EA" w:rsidP="00101DC5">
      <w:pPr>
        <w:spacing w:line="240" w:lineRule="auto"/>
        <w:jc w:val="center"/>
        <w:rPr>
          <w:rFonts w:cs="David"/>
          <w:sz w:val="24"/>
          <w:szCs w:val="24"/>
          <w:rtl/>
        </w:rPr>
      </w:pPr>
    </w:p>
    <w:p w:rsidR="009113EA" w:rsidRDefault="009113EA" w:rsidP="00101DC5">
      <w:pPr>
        <w:spacing w:line="240" w:lineRule="auto"/>
        <w:jc w:val="center"/>
        <w:rPr>
          <w:rFonts w:cs="David"/>
          <w:sz w:val="24"/>
          <w:szCs w:val="24"/>
          <w:rtl/>
        </w:rPr>
      </w:pPr>
    </w:p>
    <w:p w:rsidR="008C0AF1" w:rsidRPr="00101DC5" w:rsidRDefault="008C0AF1" w:rsidP="00101DC5">
      <w:pPr>
        <w:spacing w:line="240" w:lineRule="auto"/>
        <w:jc w:val="center"/>
        <w:rPr>
          <w:rFonts w:cs="David"/>
          <w:sz w:val="24"/>
          <w:szCs w:val="24"/>
          <w:rtl/>
        </w:rPr>
      </w:pPr>
      <w:r w:rsidRPr="00101DC5">
        <w:rPr>
          <w:rFonts w:cs="David"/>
          <w:sz w:val="24"/>
          <w:szCs w:val="24"/>
          <w:rtl/>
        </w:rPr>
        <w:lastRenderedPageBreak/>
        <w:t>שם הבנק / חברת הביטוח ___________________</w:t>
      </w:r>
    </w:p>
    <w:p w:rsidR="008C0AF1" w:rsidRPr="00101DC5" w:rsidRDefault="008C0AF1" w:rsidP="00101DC5">
      <w:pPr>
        <w:spacing w:line="240" w:lineRule="auto"/>
        <w:jc w:val="center"/>
        <w:rPr>
          <w:rFonts w:cs="David"/>
          <w:sz w:val="24"/>
          <w:szCs w:val="24"/>
          <w:rtl/>
        </w:rPr>
      </w:pPr>
      <w:r w:rsidRPr="00101DC5">
        <w:rPr>
          <w:rFonts w:cs="David"/>
          <w:sz w:val="24"/>
          <w:szCs w:val="24"/>
          <w:rtl/>
        </w:rPr>
        <w:t>מס' הטלפון _____________________</w:t>
      </w:r>
    </w:p>
    <w:p w:rsidR="008C0AF1" w:rsidRPr="00101DC5" w:rsidRDefault="008C0AF1" w:rsidP="00101DC5">
      <w:pPr>
        <w:spacing w:line="240" w:lineRule="auto"/>
        <w:jc w:val="center"/>
        <w:rPr>
          <w:rFonts w:cs="David"/>
          <w:sz w:val="24"/>
          <w:szCs w:val="24"/>
          <w:rtl/>
        </w:rPr>
      </w:pPr>
      <w:r w:rsidRPr="00101DC5">
        <w:rPr>
          <w:rFonts w:cs="David"/>
          <w:sz w:val="24"/>
          <w:szCs w:val="24"/>
          <w:rtl/>
        </w:rPr>
        <w:t>מס' הפקס   _</w:t>
      </w:r>
      <w:r w:rsidR="00101DC5">
        <w:rPr>
          <w:rFonts w:cs="David"/>
          <w:sz w:val="24"/>
          <w:szCs w:val="24"/>
          <w:rtl/>
        </w:rPr>
        <w:t>____________________</w:t>
      </w:r>
    </w:p>
    <w:p w:rsidR="008C0AF1" w:rsidRPr="00101DC5" w:rsidRDefault="008C0AF1" w:rsidP="00101DC5">
      <w:pPr>
        <w:spacing w:line="240" w:lineRule="auto"/>
        <w:jc w:val="center"/>
        <w:rPr>
          <w:rFonts w:cs="David"/>
          <w:b/>
          <w:bCs/>
          <w:sz w:val="32"/>
          <w:szCs w:val="32"/>
          <w:u w:val="single"/>
          <w:rtl/>
        </w:rPr>
      </w:pPr>
      <w:r w:rsidRPr="00101DC5">
        <w:rPr>
          <w:rFonts w:cs="David"/>
          <w:b/>
          <w:bCs/>
          <w:sz w:val="32"/>
          <w:szCs w:val="32"/>
          <w:u w:val="single"/>
          <w:rtl/>
        </w:rPr>
        <w:t>כתב ערבות</w:t>
      </w:r>
    </w:p>
    <w:p w:rsidR="008C0AF1" w:rsidRPr="00101DC5" w:rsidRDefault="008C0AF1" w:rsidP="00101DC5">
      <w:pPr>
        <w:spacing w:line="240" w:lineRule="auto"/>
        <w:rPr>
          <w:rFonts w:cs="David"/>
          <w:sz w:val="24"/>
          <w:szCs w:val="24"/>
          <w:rtl/>
        </w:rPr>
      </w:pPr>
      <w:r w:rsidRPr="00101DC5">
        <w:rPr>
          <w:rFonts w:cs="David"/>
          <w:sz w:val="24"/>
          <w:szCs w:val="24"/>
          <w:rtl/>
        </w:rPr>
        <w:t>לכבוד</w:t>
      </w:r>
    </w:p>
    <w:p w:rsidR="008C0AF1" w:rsidRPr="00101DC5" w:rsidRDefault="008C0AF1" w:rsidP="00101DC5">
      <w:pPr>
        <w:spacing w:line="240" w:lineRule="auto"/>
        <w:rPr>
          <w:rFonts w:cs="David"/>
          <w:sz w:val="24"/>
          <w:szCs w:val="24"/>
          <w:rtl/>
        </w:rPr>
      </w:pPr>
      <w:r w:rsidRPr="00101DC5">
        <w:rPr>
          <w:rFonts w:cs="David" w:hint="cs"/>
          <w:sz w:val="24"/>
          <w:szCs w:val="24"/>
          <w:rtl/>
        </w:rPr>
        <w:t>המנהל האזרחי לאזור יהודה והשומרון</w:t>
      </w:r>
    </w:p>
    <w:p w:rsidR="008C0AF1" w:rsidRPr="00101DC5" w:rsidRDefault="008C0AF1" w:rsidP="00101DC5">
      <w:pPr>
        <w:spacing w:line="240" w:lineRule="auto"/>
        <w:jc w:val="center"/>
        <w:rPr>
          <w:rFonts w:cs="David"/>
          <w:sz w:val="24"/>
          <w:szCs w:val="24"/>
          <w:rtl/>
        </w:rPr>
      </w:pPr>
      <w:r w:rsidRPr="00101DC5">
        <w:rPr>
          <w:rFonts w:cs="David"/>
          <w:b/>
          <w:bCs/>
          <w:sz w:val="24"/>
          <w:szCs w:val="24"/>
          <w:rtl/>
        </w:rPr>
        <w:t>הנדון</w:t>
      </w:r>
      <w:r w:rsidRPr="00101DC5">
        <w:rPr>
          <w:rFonts w:cs="David"/>
          <w:sz w:val="24"/>
          <w:szCs w:val="24"/>
          <w:rtl/>
        </w:rPr>
        <w:t>:  ערבות מס' ___________________________</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אנו ערבים בזה כלפיכם לסילוק כל סכום עד לסך 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(במילים: ____________________________________________________________)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שיוצמד למדד *) _____________________ מתאריך: 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(תאריך תחילת תוקף הערבות)</w:t>
      </w:r>
      <w:r w:rsidRPr="00101DC5">
        <w:rPr>
          <w:rFonts w:cs="David"/>
          <w:sz w:val="24"/>
          <w:szCs w:val="24"/>
          <w:rtl/>
        </w:rPr>
        <w:tab/>
      </w:r>
    </w:p>
    <w:p w:rsidR="008C0AF1" w:rsidRPr="00101DC5" w:rsidRDefault="008C0AF1" w:rsidP="00101DC5">
      <w:pPr>
        <w:spacing w:line="240" w:lineRule="auto"/>
        <w:rPr>
          <w:rFonts w:cs="David"/>
          <w:sz w:val="24"/>
          <w:szCs w:val="24"/>
          <w:rtl/>
        </w:rPr>
      </w:pPr>
      <w:r w:rsidRPr="00101DC5">
        <w:rPr>
          <w:rFonts w:cs="David"/>
          <w:sz w:val="24"/>
          <w:szCs w:val="24"/>
          <w:rtl/>
        </w:rPr>
        <w:t>אשר תדרשו מאת: ______________________________________ (להלן "החייב")  בקשר</w:t>
      </w:r>
    </w:p>
    <w:p w:rsidR="008C0AF1" w:rsidRPr="00101DC5" w:rsidRDefault="008C0AF1" w:rsidP="00101DC5">
      <w:pPr>
        <w:spacing w:line="240" w:lineRule="auto"/>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t xml:space="preserve">       (חובה לציין שם מלא ומספר עוסק מורשה)</w:t>
      </w:r>
    </w:p>
    <w:p w:rsidR="008C0AF1" w:rsidRPr="00101DC5" w:rsidRDefault="008C0AF1" w:rsidP="00101DC5">
      <w:pPr>
        <w:spacing w:line="240" w:lineRule="auto"/>
        <w:rPr>
          <w:rFonts w:cs="David"/>
          <w:sz w:val="24"/>
          <w:szCs w:val="24"/>
          <w:rtl/>
        </w:rPr>
      </w:pPr>
      <w:r w:rsidRPr="00101DC5">
        <w:rPr>
          <w:rFonts w:cs="David"/>
          <w:sz w:val="24"/>
          <w:szCs w:val="24"/>
          <w:rtl/>
        </w:rPr>
        <w:t>עם הזמנה / חוזה _______________________________________________________</w:t>
      </w:r>
      <w:r w:rsidR="00101DC5">
        <w:rPr>
          <w:rFonts w:cs="David"/>
          <w:sz w:val="24"/>
          <w:szCs w:val="24"/>
          <w:rtl/>
        </w:rPr>
        <w:t xml:space="preserve">                               </w:t>
      </w:r>
    </w:p>
    <w:p w:rsidR="008C0AF1" w:rsidRPr="00101DC5" w:rsidRDefault="008C0AF1" w:rsidP="00101DC5">
      <w:pPr>
        <w:spacing w:line="240" w:lineRule="auto"/>
        <w:rPr>
          <w:rFonts w:cs="David"/>
          <w:sz w:val="24"/>
          <w:szCs w:val="24"/>
          <w:rtl/>
        </w:rPr>
      </w:pPr>
      <w:r w:rsidRPr="00101DC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01DC5">
        <w:rPr>
          <w:rFonts w:cs="David"/>
          <w:sz w:val="24"/>
          <w:szCs w:val="24"/>
          <w:rtl/>
        </w:rPr>
        <w:tab/>
      </w:r>
      <w:r w:rsidRPr="00101DC5">
        <w:rPr>
          <w:rFonts w:cs="David"/>
          <w:sz w:val="24"/>
          <w:szCs w:val="24"/>
          <w:rtl/>
        </w:rPr>
        <w:tab/>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תהיה בתוקף מתאריך __________</w:t>
      </w:r>
      <w:r w:rsidR="00101DC5">
        <w:rPr>
          <w:rFonts w:cs="David"/>
          <w:sz w:val="24"/>
          <w:szCs w:val="24"/>
          <w:rtl/>
        </w:rPr>
        <w:t>______  עד תאריך ______________</w:t>
      </w:r>
    </w:p>
    <w:p w:rsidR="008C0AF1" w:rsidRPr="00101DC5" w:rsidRDefault="008C0AF1" w:rsidP="00101DC5">
      <w:pPr>
        <w:spacing w:line="240" w:lineRule="auto"/>
        <w:rPr>
          <w:rFonts w:cs="David"/>
          <w:sz w:val="24"/>
          <w:szCs w:val="24"/>
          <w:rtl/>
        </w:rPr>
      </w:pPr>
      <w:r w:rsidRPr="00101DC5">
        <w:rPr>
          <w:rFonts w:cs="David"/>
          <w:sz w:val="24"/>
          <w:szCs w:val="24"/>
          <w:rtl/>
        </w:rPr>
        <w:t>דרישה על פי ערבות זו יש להפנות לסניף הבנק/ חב' הביטוח שכתובתו : 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w:t>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(שם הבנק/חב'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____________________               ___________________________________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מס' הבנק ומס' הסניף                                     כתובת סניף הבנק / חברת הביטוח</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ערבות זו אינה ניתנת להעברה.</w:t>
      </w:r>
    </w:p>
    <w:p w:rsidR="008C0AF1" w:rsidRPr="00101DC5" w:rsidRDefault="008C0AF1" w:rsidP="00101DC5">
      <w:pPr>
        <w:spacing w:line="240" w:lineRule="auto"/>
        <w:rPr>
          <w:rFonts w:cs="David"/>
          <w:sz w:val="24"/>
          <w:szCs w:val="24"/>
          <w:rtl/>
        </w:rPr>
      </w:pPr>
    </w:p>
    <w:p w:rsidR="008C0AF1" w:rsidRPr="00101DC5" w:rsidRDefault="008C0AF1" w:rsidP="00101DC5">
      <w:pPr>
        <w:spacing w:line="240" w:lineRule="auto"/>
        <w:rPr>
          <w:rFonts w:cs="David"/>
          <w:sz w:val="24"/>
          <w:szCs w:val="24"/>
          <w:rtl/>
        </w:rPr>
      </w:pPr>
      <w:r w:rsidRPr="00101DC5">
        <w:rPr>
          <w:rFonts w:cs="David"/>
          <w:sz w:val="24"/>
          <w:szCs w:val="24"/>
          <w:rtl/>
        </w:rPr>
        <w:t>_______________                 ___________________             __________________</w:t>
      </w:r>
    </w:p>
    <w:p w:rsidR="008C0AF1" w:rsidRPr="00101DC5" w:rsidRDefault="008C0AF1" w:rsidP="00101DC5">
      <w:pPr>
        <w:spacing w:line="240" w:lineRule="auto"/>
        <w:rPr>
          <w:rFonts w:cs="David"/>
          <w:sz w:val="24"/>
          <w:szCs w:val="24"/>
          <w:rtl/>
        </w:rPr>
      </w:pPr>
      <w:r w:rsidRPr="00101DC5">
        <w:rPr>
          <w:rFonts w:cs="David"/>
          <w:sz w:val="24"/>
          <w:szCs w:val="24"/>
          <w:rtl/>
        </w:rPr>
        <w:t xml:space="preserve">          תאריך                                             שם מלא                 </w:t>
      </w:r>
      <w:r w:rsidR="00101DC5">
        <w:rPr>
          <w:rFonts w:cs="David"/>
          <w:sz w:val="24"/>
          <w:szCs w:val="24"/>
          <w:rtl/>
        </w:rPr>
        <w:t xml:space="preserve">                   חתימה וחותמת</w:t>
      </w:r>
    </w:p>
    <w:p w:rsidR="008C0AF1" w:rsidRPr="00101DC5" w:rsidRDefault="00101DC5" w:rsidP="00101DC5">
      <w:pPr>
        <w:spacing w:line="240" w:lineRule="auto"/>
        <w:rPr>
          <w:rFonts w:cs="David"/>
          <w:sz w:val="24"/>
          <w:szCs w:val="24"/>
          <w:rtl/>
        </w:rPr>
      </w:pPr>
      <w:r>
        <w:rPr>
          <w:rFonts w:cs="David"/>
          <w:sz w:val="24"/>
          <w:szCs w:val="24"/>
          <w:rtl/>
        </w:rPr>
        <w:t>* ) אם נדרשת ערבות צמודה</w:t>
      </w:r>
    </w:p>
    <w:p w:rsidR="00DD5260" w:rsidRPr="00101DC5" w:rsidRDefault="008C0AF1" w:rsidP="00101DC5">
      <w:pPr>
        <w:rPr>
          <w:rFonts w:cs="David"/>
          <w:sz w:val="24"/>
          <w:szCs w:val="24"/>
        </w:rPr>
      </w:pPr>
      <w:r w:rsidRPr="00101DC5">
        <w:rPr>
          <w:rFonts w:cs="David"/>
          <w:sz w:val="24"/>
          <w:szCs w:val="24"/>
          <w:rtl/>
        </w:rPr>
        <w:t>מדף מס' 304</w:t>
      </w:r>
      <w:r w:rsidR="00101DC5">
        <w:rPr>
          <w:rFonts w:cs="David"/>
          <w:sz w:val="24"/>
          <w:szCs w:val="24"/>
          <w:rtl/>
        </w:rPr>
        <w:t>3</w:t>
      </w:r>
      <w:r w:rsidR="00101DC5">
        <w:rPr>
          <w:rFonts w:cs="David"/>
          <w:sz w:val="24"/>
          <w:szCs w:val="24"/>
          <w:rtl/>
        </w:rPr>
        <w:tab/>
      </w:r>
      <w:r w:rsidR="00101DC5">
        <w:rPr>
          <w:rFonts w:cs="David"/>
          <w:sz w:val="24"/>
          <w:szCs w:val="24"/>
          <w:rtl/>
        </w:rPr>
        <w:tab/>
      </w:r>
      <w:r w:rsidR="00101DC5">
        <w:rPr>
          <w:rFonts w:cs="David"/>
          <w:sz w:val="24"/>
          <w:szCs w:val="24"/>
          <w:rtl/>
        </w:rPr>
        <w:tab/>
      </w:r>
    </w:p>
    <w:sectPr w:rsidR="00DD5260" w:rsidRPr="00101DC5" w:rsidSect="004D42C0">
      <w:headerReference w:type="even" r:id="rId8"/>
      <w:headerReference w:type="default" r:id="rId9"/>
      <w:footerReference w:type="default" r:id="rId10"/>
      <w:headerReference w:type="first" r:id="rId11"/>
      <w:footerReference w:type="first" r:id="rId12"/>
      <w:pgSz w:w="11909" w:h="16834" w:code="9"/>
      <w:pgMar w:top="1440" w:right="1304" w:bottom="1440" w:left="1304"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1B6E" w:rsidRDefault="00FE1B6E">
      <w:pPr>
        <w:spacing w:after="0" w:line="240" w:lineRule="auto"/>
      </w:pPr>
      <w:r>
        <w:separator/>
      </w:r>
    </w:p>
  </w:endnote>
  <w:endnote w:type="continuationSeparator" w:id="0">
    <w:p w:rsidR="00FE1B6E" w:rsidRDefault="00FE1B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D2" w:rsidRDefault="00B318D2" w:rsidP="004D42C0">
    <w:pPr>
      <w:pStyle w:val="a6"/>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D2" w:rsidRDefault="00B318D2">
    <w:pPr>
      <w:pStyle w:val="a6"/>
      <w:jc w:val="center"/>
      <w:rPr>
        <w:u w:val="single"/>
        <w:rtl/>
      </w:rPr>
    </w:pPr>
  </w:p>
  <w:p w:rsidR="00B318D2" w:rsidRDefault="00B318D2">
    <w:pPr>
      <w:pStyle w:val="a6"/>
      <w:rPr>
        <w:rtl/>
      </w:rPr>
    </w:pPr>
  </w:p>
  <w:p w:rsidR="00B318D2" w:rsidRDefault="00B318D2">
    <w:pPr>
      <w:pStyle w:val="a6"/>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1B6E" w:rsidRDefault="00FE1B6E">
      <w:pPr>
        <w:spacing w:after="0" w:line="240" w:lineRule="auto"/>
      </w:pPr>
      <w:r>
        <w:separator/>
      </w:r>
    </w:p>
  </w:footnote>
  <w:footnote w:type="continuationSeparator" w:id="0">
    <w:p w:rsidR="00FE1B6E" w:rsidRDefault="00FE1B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D2" w:rsidRDefault="0017236D">
    <w:pPr>
      <w:pStyle w:val="a4"/>
      <w:framePr w:wrap="auto" w:vAnchor="text" w:hAnchor="margin" w:xAlign="center" w:y="1"/>
      <w:rPr>
        <w:rStyle w:val="a8"/>
        <w:rFonts w:cs="David"/>
        <w:rtl/>
      </w:rPr>
    </w:pPr>
    <w:r>
      <w:rPr>
        <w:rStyle w:val="a8"/>
        <w:rFonts w:cs="David"/>
      </w:rPr>
      <w:fldChar w:fldCharType="begin"/>
    </w:r>
    <w:r w:rsidR="00B318D2">
      <w:rPr>
        <w:rStyle w:val="a8"/>
        <w:rFonts w:cs="David"/>
      </w:rPr>
      <w:instrText xml:space="preserve">PAGE  </w:instrText>
    </w:r>
    <w:r>
      <w:rPr>
        <w:rStyle w:val="a8"/>
        <w:rFonts w:cs="David"/>
      </w:rPr>
      <w:fldChar w:fldCharType="separate"/>
    </w:r>
    <w:r w:rsidR="00B318D2">
      <w:rPr>
        <w:rStyle w:val="a8"/>
        <w:rFonts w:cs="David"/>
        <w:noProof/>
        <w:rtl/>
      </w:rPr>
      <w:t>20</w:t>
    </w:r>
    <w:r>
      <w:rPr>
        <w:rStyle w:val="a8"/>
        <w:rFonts w:cs="David"/>
      </w:rPr>
      <w:fldChar w:fldCharType="end"/>
    </w:r>
  </w:p>
  <w:p w:rsidR="00B318D2" w:rsidRDefault="00B318D2">
    <w:pPr>
      <w:pStyle w:val="a4"/>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D2" w:rsidRDefault="00B318D2">
    <w:pPr>
      <w:pStyle w:val="a4"/>
      <w:framePr w:w="433" w:wrap="auto" w:vAnchor="text" w:hAnchor="page" w:x="5761" w:y="46"/>
      <w:ind w:left="9"/>
      <w:jc w:val="center"/>
      <w:rPr>
        <w:rStyle w:val="a8"/>
        <w:rFonts w:cs="David"/>
        <w:rtl/>
      </w:rPr>
    </w:pPr>
    <w:r>
      <w:rPr>
        <w:rStyle w:val="a8"/>
        <w:rFonts w:cs="David"/>
        <w:rtl/>
      </w:rPr>
      <w:t>-</w:t>
    </w:r>
    <w:r w:rsidR="0017236D">
      <w:rPr>
        <w:rStyle w:val="a8"/>
        <w:rFonts w:cs="David"/>
      </w:rPr>
      <w:fldChar w:fldCharType="begin"/>
    </w:r>
    <w:r>
      <w:rPr>
        <w:rStyle w:val="a8"/>
        <w:rFonts w:cs="David"/>
      </w:rPr>
      <w:instrText xml:space="preserve">PAGE  </w:instrText>
    </w:r>
    <w:r w:rsidR="0017236D">
      <w:rPr>
        <w:rStyle w:val="a8"/>
        <w:rFonts w:cs="David"/>
      </w:rPr>
      <w:fldChar w:fldCharType="separate"/>
    </w:r>
    <w:r w:rsidR="000F76B8">
      <w:rPr>
        <w:rStyle w:val="a8"/>
        <w:rFonts w:cs="David"/>
        <w:noProof/>
        <w:rtl/>
      </w:rPr>
      <w:t>5</w:t>
    </w:r>
    <w:r w:rsidR="0017236D">
      <w:rPr>
        <w:rStyle w:val="a8"/>
        <w:rFonts w:cs="David"/>
      </w:rPr>
      <w:fldChar w:fldCharType="end"/>
    </w:r>
    <w:r>
      <w:rPr>
        <w:rStyle w:val="a8"/>
        <w:rFonts w:cs="David"/>
        <w:rtl/>
      </w:rPr>
      <w:t>-</w:t>
    </w:r>
  </w:p>
  <w:p w:rsidR="00B318D2" w:rsidRDefault="00B318D2">
    <w:pPr>
      <w:pStyle w:val="a4"/>
      <w:jc w:val="center"/>
      <w:rPr>
        <w:rtl/>
      </w:rPr>
    </w:pPr>
  </w:p>
  <w:p w:rsidR="00B318D2" w:rsidRDefault="00B318D2">
    <w:pPr>
      <w:pStyle w:val="a4"/>
      <w:widowControl w:val="0"/>
      <w:tabs>
        <w:tab w:val="clear" w:pos="4320"/>
        <w:tab w:val="center" w:pos="5048"/>
      </w:tabs>
      <w:ind w:left="5047" w:firstLine="1"/>
      <w:rPr>
        <w:rtl/>
      </w:rPr>
    </w:pPr>
    <w:bookmarkStart w:id="4" w:name="HSECRET"/>
    <w:bookmarkEnd w:id="4"/>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18D2" w:rsidRDefault="00B318D2">
    <w:pPr>
      <w:pStyle w:val="a4"/>
      <w:rPr>
        <w:rtl/>
      </w:rPr>
    </w:pPr>
  </w:p>
  <w:p w:rsidR="00B318D2" w:rsidRDefault="00B318D2">
    <w:pPr>
      <w:pStyle w:val="a4"/>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3658F"/>
    <w:multiLevelType w:val="hybridMultilevel"/>
    <w:tmpl w:val="91D89716"/>
    <w:lvl w:ilvl="0" w:tplc="A6E65DB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D65063"/>
    <w:multiLevelType w:val="hybridMultilevel"/>
    <w:tmpl w:val="861E8D34"/>
    <w:lvl w:ilvl="0" w:tplc="686EE1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3">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EB125C"/>
    <w:multiLevelType w:val="singleLevel"/>
    <w:tmpl w:val="02D4F6C8"/>
    <w:lvl w:ilvl="0">
      <w:start w:val="16"/>
      <w:numFmt w:val="decimal"/>
      <w:lvlText w:val="%1."/>
      <w:lvlJc w:val="center"/>
      <w:pPr>
        <w:tabs>
          <w:tab w:val="num" w:pos="648"/>
        </w:tabs>
        <w:ind w:left="360" w:hanging="72"/>
      </w:pPr>
      <w:rPr>
        <w:rFonts w:cs="David"/>
      </w:rPr>
    </w:lvl>
  </w:abstractNum>
  <w:abstractNum w:abstractNumId="6">
    <w:nsid w:val="1606178C"/>
    <w:multiLevelType w:val="hybridMultilevel"/>
    <w:tmpl w:val="2C32E2E0"/>
    <w:lvl w:ilvl="0" w:tplc="62A834C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AF54E5F"/>
    <w:multiLevelType w:val="hybridMultilevel"/>
    <w:tmpl w:val="291EDD64"/>
    <w:lvl w:ilvl="0" w:tplc="F54032FC">
      <w:start w:val="1"/>
      <w:numFmt w:val="decimal"/>
      <w:lvlText w:val="%1."/>
      <w:lvlJc w:val="left"/>
      <w:pPr>
        <w:tabs>
          <w:tab w:val="num" w:pos="1353"/>
        </w:tabs>
        <w:ind w:left="1353" w:hanging="360"/>
      </w:pPr>
      <w:rPr>
        <w:rFonts w:hint="default"/>
        <w:lang w:val="en-US"/>
      </w:rPr>
    </w:lvl>
    <w:lvl w:ilvl="1" w:tplc="DD826AFA">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1F201A"/>
    <w:multiLevelType w:val="hybridMultilevel"/>
    <w:tmpl w:val="2926193E"/>
    <w:lvl w:ilvl="0" w:tplc="CA4C4954">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5">
    <w:nsid w:val="27D437EE"/>
    <w:multiLevelType w:val="hybridMultilevel"/>
    <w:tmpl w:val="ABD461D2"/>
    <w:lvl w:ilvl="0" w:tplc="24B49584">
      <w:start w:val="1"/>
      <w:numFmt w:val="hebrew1"/>
      <w:lvlText w:val="%1."/>
      <w:lvlJc w:val="left"/>
      <w:pPr>
        <w:tabs>
          <w:tab w:val="num" w:pos="1642"/>
        </w:tabs>
        <w:ind w:left="16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036AA5"/>
    <w:multiLevelType w:val="hybridMultilevel"/>
    <w:tmpl w:val="EFB6E212"/>
    <w:lvl w:ilvl="0" w:tplc="DDD0007E">
      <w:start w:val="1"/>
      <w:numFmt w:val="decimal"/>
      <w:lvlText w:val="%1)"/>
      <w:lvlJc w:val="left"/>
      <w:pPr>
        <w:tabs>
          <w:tab w:val="num" w:pos="1162"/>
        </w:tabs>
        <w:ind w:left="1162" w:hanging="360"/>
      </w:pPr>
      <w:rPr>
        <w:rFonts w:hint="default"/>
        <w:sz w:val="26"/>
      </w:rPr>
    </w:lvl>
    <w:lvl w:ilvl="1" w:tplc="04090019">
      <w:start w:val="1"/>
      <w:numFmt w:val="lowerLetter"/>
      <w:lvlText w:val="%2."/>
      <w:lvlJc w:val="left"/>
      <w:pPr>
        <w:tabs>
          <w:tab w:val="num" w:pos="1440"/>
        </w:tabs>
        <w:ind w:left="1440" w:hanging="360"/>
      </w:pPr>
    </w:lvl>
    <w:lvl w:ilvl="2" w:tplc="754C676A">
      <w:start w:val="1"/>
      <w:numFmt w:val="hebrew1"/>
      <w:lvlText w:val="%3."/>
      <w:lvlJc w:val="left"/>
      <w:pPr>
        <w:tabs>
          <w:tab w:val="num" w:pos="2340"/>
        </w:tabs>
        <w:ind w:left="2340" w:hanging="360"/>
      </w:pPr>
      <w:rPr>
        <w:rFonts w:ascii="Times New Roman" w:eastAsia="Calibri" w:hAnsi="Times New Roman" w:cs="David"/>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
    <w:nsid w:val="33336886"/>
    <w:multiLevelType w:val="multilevel"/>
    <w:tmpl w:val="0F0ECEEC"/>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val="0"/>
        <w:bCs/>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19">
    <w:nsid w:val="34F60B0D"/>
    <w:multiLevelType w:val="hybridMultilevel"/>
    <w:tmpl w:val="C48A70F4"/>
    <w:lvl w:ilvl="0" w:tplc="FFFFFFFF">
      <w:start w:val="1"/>
      <w:numFmt w:val="decimal"/>
      <w:lvlText w:val="%1."/>
      <w:lvlJc w:val="left"/>
      <w:pPr>
        <w:tabs>
          <w:tab w:val="num" w:pos="720"/>
        </w:tabs>
        <w:ind w:left="720" w:hanging="360"/>
      </w:pPr>
      <w:rPr>
        <w:rFonts w:hint="default"/>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nsid w:val="36EB1A43"/>
    <w:multiLevelType w:val="hybridMultilevel"/>
    <w:tmpl w:val="B64AD20E"/>
    <w:lvl w:ilvl="0" w:tplc="229E592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2">
    <w:nsid w:val="395D736A"/>
    <w:multiLevelType w:val="hybridMultilevel"/>
    <w:tmpl w:val="DF0A3FF8"/>
    <w:lvl w:ilvl="0" w:tplc="04090011">
      <w:start w:val="1"/>
      <w:numFmt w:val="decimal"/>
      <w:lvlText w:val="%1)"/>
      <w:lvlJc w:val="left"/>
      <w:pPr>
        <w:ind w:left="2081" w:hanging="360"/>
      </w:p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23">
    <w:nsid w:val="3CD5732D"/>
    <w:multiLevelType w:val="hybridMultilevel"/>
    <w:tmpl w:val="FC8073FC"/>
    <w:lvl w:ilvl="0" w:tplc="0C66E2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5">
    <w:nsid w:val="3E3707F4"/>
    <w:multiLevelType w:val="hybridMultilevel"/>
    <w:tmpl w:val="7D245E7A"/>
    <w:lvl w:ilvl="0" w:tplc="3CD29FE8">
      <w:start w:val="1"/>
      <w:numFmt w:val="decimal"/>
      <w:lvlText w:val="%1."/>
      <w:lvlJc w:val="left"/>
      <w:pPr>
        <w:tabs>
          <w:tab w:val="num" w:pos="2179"/>
        </w:tabs>
        <w:ind w:left="2179" w:hanging="360"/>
      </w:pPr>
      <w:rPr>
        <w:rFonts w:hint="default"/>
      </w:rPr>
    </w:lvl>
    <w:lvl w:ilvl="1" w:tplc="04090019">
      <w:start w:val="1"/>
      <w:numFmt w:val="lowerLetter"/>
      <w:lvlText w:val="%2."/>
      <w:lvlJc w:val="left"/>
      <w:pPr>
        <w:tabs>
          <w:tab w:val="num" w:pos="2899"/>
        </w:tabs>
        <w:ind w:left="2899" w:hanging="360"/>
      </w:pPr>
    </w:lvl>
    <w:lvl w:ilvl="2" w:tplc="0409001B" w:tentative="1">
      <w:start w:val="1"/>
      <w:numFmt w:val="lowerRoman"/>
      <w:lvlText w:val="%3."/>
      <w:lvlJc w:val="right"/>
      <w:pPr>
        <w:tabs>
          <w:tab w:val="num" w:pos="3619"/>
        </w:tabs>
        <w:ind w:left="3619" w:hanging="180"/>
      </w:pPr>
    </w:lvl>
    <w:lvl w:ilvl="3" w:tplc="0409000F" w:tentative="1">
      <w:start w:val="1"/>
      <w:numFmt w:val="decimal"/>
      <w:lvlText w:val="%4."/>
      <w:lvlJc w:val="left"/>
      <w:pPr>
        <w:tabs>
          <w:tab w:val="num" w:pos="4339"/>
        </w:tabs>
        <w:ind w:left="4339" w:hanging="360"/>
      </w:pPr>
    </w:lvl>
    <w:lvl w:ilvl="4" w:tplc="04090019" w:tentative="1">
      <w:start w:val="1"/>
      <w:numFmt w:val="lowerLetter"/>
      <w:lvlText w:val="%5."/>
      <w:lvlJc w:val="left"/>
      <w:pPr>
        <w:tabs>
          <w:tab w:val="num" w:pos="5059"/>
        </w:tabs>
        <w:ind w:left="5059" w:hanging="360"/>
      </w:pPr>
    </w:lvl>
    <w:lvl w:ilvl="5" w:tplc="0409001B" w:tentative="1">
      <w:start w:val="1"/>
      <w:numFmt w:val="lowerRoman"/>
      <w:lvlText w:val="%6."/>
      <w:lvlJc w:val="right"/>
      <w:pPr>
        <w:tabs>
          <w:tab w:val="num" w:pos="5779"/>
        </w:tabs>
        <w:ind w:left="5779" w:hanging="180"/>
      </w:pPr>
    </w:lvl>
    <w:lvl w:ilvl="6" w:tplc="0409000F" w:tentative="1">
      <w:start w:val="1"/>
      <w:numFmt w:val="decimal"/>
      <w:lvlText w:val="%7."/>
      <w:lvlJc w:val="left"/>
      <w:pPr>
        <w:tabs>
          <w:tab w:val="num" w:pos="6499"/>
        </w:tabs>
        <w:ind w:left="6499" w:hanging="360"/>
      </w:pPr>
    </w:lvl>
    <w:lvl w:ilvl="7" w:tplc="04090019" w:tentative="1">
      <w:start w:val="1"/>
      <w:numFmt w:val="lowerLetter"/>
      <w:lvlText w:val="%8."/>
      <w:lvlJc w:val="left"/>
      <w:pPr>
        <w:tabs>
          <w:tab w:val="num" w:pos="7219"/>
        </w:tabs>
        <w:ind w:left="7219" w:hanging="360"/>
      </w:pPr>
    </w:lvl>
    <w:lvl w:ilvl="8" w:tplc="0409001B" w:tentative="1">
      <w:start w:val="1"/>
      <w:numFmt w:val="lowerRoman"/>
      <w:lvlText w:val="%9."/>
      <w:lvlJc w:val="right"/>
      <w:pPr>
        <w:tabs>
          <w:tab w:val="num" w:pos="7939"/>
        </w:tabs>
        <w:ind w:left="7939" w:hanging="180"/>
      </w:pPr>
    </w:lvl>
  </w:abstractNum>
  <w:abstractNum w:abstractNumId="26">
    <w:nsid w:val="3FD5053E"/>
    <w:multiLevelType w:val="hybridMultilevel"/>
    <w:tmpl w:val="7DE66E00"/>
    <w:lvl w:ilvl="0" w:tplc="DDD0007E">
      <w:start w:val="1"/>
      <w:numFmt w:val="decimal"/>
      <w:lvlText w:val="%1)"/>
      <w:lvlJc w:val="left"/>
      <w:pPr>
        <w:tabs>
          <w:tab w:val="num" w:pos="1162"/>
        </w:tabs>
        <w:ind w:left="1162"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8">
    <w:nsid w:val="4A944F9F"/>
    <w:multiLevelType w:val="hybridMultilevel"/>
    <w:tmpl w:val="21809E5C"/>
    <w:lvl w:ilvl="0" w:tplc="EFE00686">
      <w:start w:val="1"/>
      <w:numFmt w:val="decimal"/>
      <w:lvlText w:val="(%1)"/>
      <w:lvlJc w:val="left"/>
      <w:pPr>
        <w:ind w:left="2160" w:hanging="360"/>
      </w:pPr>
      <w:rPr>
        <w:rFonts w:cs="Times New Roman" w:hint="default"/>
        <w:sz w:val="24"/>
      </w:rPr>
    </w:lvl>
    <w:lvl w:ilvl="1" w:tplc="DC484F36">
      <w:start w:val="1"/>
      <w:numFmt w:val="hebrew1"/>
      <w:lvlText w:val="%2."/>
      <w:lvlJc w:val="left"/>
      <w:pPr>
        <w:ind w:left="3123" w:hanging="360"/>
      </w:pPr>
      <w:rPr>
        <w:rFonts w:ascii="Times New Roman" w:eastAsia="Calibri" w:hAnsi="Times New Roman" w:cs="David"/>
      </w:rPr>
    </w:lvl>
    <w:lvl w:ilvl="2" w:tplc="04090015">
      <w:start w:val="1"/>
      <w:numFmt w:val="upperLetter"/>
      <w:lvlText w:val="%3."/>
      <w:lvlJc w:val="left"/>
      <w:pPr>
        <w:ind w:left="3843" w:hanging="180"/>
      </w:pPr>
    </w:lvl>
    <w:lvl w:ilvl="3" w:tplc="0409000F" w:tentative="1">
      <w:start w:val="1"/>
      <w:numFmt w:val="decimal"/>
      <w:lvlText w:val="%4."/>
      <w:lvlJc w:val="left"/>
      <w:pPr>
        <w:ind w:left="4563" w:hanging="360"/>
      </w:pPr>
    </w:lvl>
    <w:lvl w:ilvl="4" w:tplc="04090019" w:tentative="1">
      <w:start w:val="1"/>
      <w:numFmt w:val="lowerLetter"/>
      <w:lvlText w:val="%5."/>
      <w:lvlJc w:val="left"/>
      <w:pPr>
        <w:ind w:left="5283" w:hanging="360"/>
      </w:pPr>
    </w:lvl>
    <w:lvl w:ilvl="5" w:tplc="0409001B" w:tentative="1">
      <w:start w:val="1"/>
      <w:numFmt w:val="lowerRoman"/>
      <w:lvlText w:val="%6."/>
      <w:lvlJc w:val="right"/>
      <w:pPr>
        <w:ind w:left="6003" w:hanging="180"/>
      </w:pPr>
    </w:lvl>
    <w:lvl w:ilvl="6" w:tplc="0409000F" w:tentative="1">
      <w:start w:val="1"/>
      <w:numFmt w:val="decimal"/>
      <w:lvlText w:val="%7."/>
      <w:lvlJc w:val="left"/>
      <w:pPr>
        <w:ind w:left="6723" w:hanging="360"/>
      </w:pPr>
    </w:lvl>
    <w:lvl w:ilvl="7" w:tplc="04090019" w:tentative="1">
      <w:start w:val="1"/>
      <w:numFmt w:val="lowerLetter"/>
      <w:lvlText w:val="%8."/>
      <w:lvlJc w:val="left"/>
      <w:pPr>
        <w:ind w:left="7443" w:hanging="360"/>
      </w:pPr>
    </w:lvl>
    <w:lvl w:ilvl="8" w:tplc="0409001B" w:tentative="1">
      <w:start w:val="1"/>
      <w:numFmt w:val="lowerRoman"/>
      <w:lvlText w:val="%9."/>
      <w:lvlJc w:val="right"/>
      <w:pPr>
        <w:ind w:left="8163" w:hanging="180"/>
      </w:pPr>
    </w:lvl>
  </w:abstractNum>
  <w:abstractNum w:abstractNumId="29">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1">
    <w:nsid w:val="517A7D45"/>
    <w:multiLevelType w:val="hybridMultilevel"/>
    <w:tmpl w:val="4624383A"/>
    <w:lvl w:ilvl="0" w:tplc="214CA0F4">
      <w:start w:val="1"/>
      <w:numFmt w:val="hebrew1"/>
      <w:lvlText w:val="%1."/>
      <w:lvlJc w:val="left"/>
      <w:pPr>
        <w:ind w:left="92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32">
    <w:nsid w:val="57F0568E"/>
    <w:multiLevelType w:val="hybridMultilevel"/>
    <w:tmpl w:val="A1165A4A"/>
    <w:lvl w:ilvl="0" w:tplc="0409000F">
      <w:start w:val="1"/>
      <w:numFmt w:val="decimal"/>
      <w:lvlText w:val="%1."/>
      <w:lvlJc w:val="left"/>
      <w:pPr>
        <w:tabs>
          <w:tab w:val="num" w:pos="720"/>
        </w:tabs>
        <w:ind w:left="720" w:hanging="360"/>
      </w:pPr>
    </w:lvl>
    <w:lvl w:ilvl="1" w:tplc="2B76C2C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ACA6F78E">
      <w:start w:val="1"/>
      <w:numFmt w:val="decimal"/>
      <w:lvlText w:val="(%3)"/>
      <w:lvlJc w:val="left"/>
      <w:pPr>
        <w:tabs>
          <w:tab w:val="num" w:pos="2340"/>
        </w:tabs>
        <w:ind w:left="2340" w:hanging="360"/>
      </w:pPr>
      <w:rPr>
        <w:rFonts w:hint="default"/>
      </w:rPr>
    </w:lvl>
    <w:lvl w:ilvl="3" w:tplc="64F8DA7E">
      <w:start w:val="1"/>
      <w:numFmt w:val="hebrew1"/>
      <w:lvlText w:val="%4."/>
      <w:lvlJc w:val="left"/>
      <w:pPr>
        <w:tabs>
          <w:tab w:val="num" w:pos="2880"/>
        </w:tabs>
        <w:ind w:left="2880" w:hanging="360"/>
      </w:pPr>
      <w:rPr>
        <w:rFonts w:hint="default"/>
      </w:rPr>
    </w:lvl>
    <w:lvl w:ilvl="4" w:tplc="3B488CA0">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10F42FB"/>
    <w:multiLevelType w:val="hybridMultilevel"/>
    <w:tmpl w:val="C85E6DD2"/>
    <w:lvl w:ilvl="0" w:tplc="4F0E33C0">
      <w:start w:val="1"/>
      <w:numFmt w:val="decimal"/>
      <w:lvlText w:val="%1)"/>
      <w:lvlJc w:val="left"/>
      <w:pPr>
        <w:ind w:left="1581" w:hanging="360"/>
      </w:pPr>
      <w:rPr>
        <w:rFonts w:hint="default"/>
      </w:rPr>
    </w:lvl>
    <w:lvl w:ilvl="1" w:tplc="04090019" w:tentative="1">
      <w:start w:val="1"/>
      <w:numFmt w:val="lowerLetter"/>
      <w:lvlText w:val="%2."/>
      <w:lvlJc w:val="left"/>
      <w:pPr>
        <w:ind w:left="2301" w:hanging="360"/>
      </w:pPr>
    </w:lvl>
    <w:lvl w:ilvl="2" w:tplc="0409001B" w:tentative="1">
      <w:start w:val="1"/>
      <w:numFmt w:val="lowerRoman"/>
      <w:lvlText w:val="%3."/>
      <w:lvlJc w:val="right"/>
      <w:pPr>
        <w:ind w:left="3021" w:hanging="180"/>
      </w:pPr>
    </w:lvl>
    <w:lvl w:ilvl="3" w:tplc="0409000F" w:tentative="1">
      <w:start w:val="1"/>
      <w:numFmt w:val="decimal"/>
      <w:lvlText w:val="%4."/>
      <w:lvlJc w:val="left"/>
      <w:pPr>
        <w:ind w:left="3741" w:hanging="360"/>
      </w:pPr>
    </w:lvl>
    <w:lvl w:ilvl="4" w:tplc="04090019" w:tentative="1">
      <w:start w:val="1"/>
      <w:numFmt w:val="lowerLetter"/>
      <w:lvlText w:val="%5."/>
      <w:lvlJc w:val="left"/>
      <w:pPr>
        <w:ind w:left="4461" w:hanging="360"/>
      </w:pPr>
    </w:lvl>
    <w:lvl w:ilvl="5" w:tplc="0409001B" w:tentative="1">
      <w:start w:val="1"/>
      <w:numFmt w:val="lowerRoman"/>
      <w:lvlText w:val="%6."/>
      <w:lvlJc w:val="right"/>
      <w:pPr>
        <w:ind w:left="5181" w:hanging="180"/>
      </w:pPr>
    </w:lvl>
    <w:lvl w:ilvl="6" w:tplc="0409000F" w:tentative="1">
      <w:start w:val="1"/>
      <w:numFmt w:val="decimal"/>
      <w:lvlText w:val="%7."/>
      <w:lvlJc w:val="left"/>
      <w:pPr>
        <w:ind w:left="5901" w:hanging="360"/>
      </w:pPr>
    </w:lvl>
    <w:lvl w:ilvl="7" w:tplc="04090019" w:tentative="1">
      <w:start w:val="1"/>
      <w:numFmt w:val="lowerLetter"/>
      <w:lvlText w:val="%8."/>
      <w:lvlJc w:val="left"/>
      <w:pPr>
        <w:ind w:left="6621" w:hanging="360"/>
      </w:pPr>
    </w:lvl>
    <w:lvl w:ilvl="8" w:tplc="0409001B" w:tentative="1">
      <w:start w:val="1"/>
      <w:numFmt w:val="lowerRoman"/>
      <w:lvlText w:val="%9."/>
      <w:lvlJc w:val="right"/>
      <w:pPr>
        <w:ind w:left="7341" w:hanging="180"/>
      </w:pPr>
    </w:lvl>
  </w:abstractNum>
  <w:abstractNum w:abstractNumId="35">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7">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40">
    <w:nsid w:val="6FC52524"/>
    <w:multiLevelType w:val="hybridMultilevel"/>
    <w:tmpl w:val="2E2808C0"/>
    <w:lvl w:ilvl="0" w:tplc="2A763EF0">
      <w:start w:val="1"/>
      <w:numFmt w:val="decimal"/>
      <w:lvlText w:val="%1."/>
      <w:lvlJc w:val="left"/>
      <w:pPr>
        <w:ind w:left="357" w:hanging="357"/>
      </w:pPr>
      <w:rPr>
        <w:rFonts w:cs="Times New Roman" w:hint="default"/>
        <w:b w:val="0"/>
        <w:bCs w:val="0"/>
      </w:rPr>
    </w:lvl>
    <w:lvl w:ilvl="1" w:tplc="E514D1F6">
      <w:start w:val="1"/>
      <w:numFmt w:val="bullet"/>
      <w:lvlText w:val=""/>
      <w:lvlJc w:val="left"/>
      <w:pPr>
        <w:tabs>
          <w:tab w:val="num" w:pos="1080"/>
        </w:tabs>
        <w:ind w:left="1080" w:hanging="360"/>
      </w:pPr>
      <w:rPr>
        <w:rFonts w:ascii="Wingdings" w:hAnsi="Wingdings" w:hint="default"/>
      </w:rPr>
    </w:lvl>
    <w:lvl w:ilvl="2" w:tplc="73C6D7F6">
      <w:start w:val="1"/>
      <w:numFmt w:val="lowerRoman"/>
      <w:lvlText w:val="%3."/>
      <w:lvlJc w:val="right"/>
      <w:pPr>
        <w:tabs>
          <w:tab w:val="num" w:pos="1800"/>
        </w:tabs>
        <w:ind w:left="1800" w:hanging="180"/>
      </w:pPr>
      <w:rPr>
        <w:rFonts w:cs="Times New Roman"/>
      </w:rPr>
    </w:lvl>
    <w:lvl w:ilvl="3" w:tplc="82429160">
      <w:start w:val="1"/>
      <w:numFmt w:val="decimal"/>
      <w:lvlText w:val="%4."/>
      <w:lvlJc w:val="left"/>
      <w:pPr>
        <w:tabs>
          <w:tab w:val="num" w:pos="2520"/>
        </w:tabs>
        <w:ind w:left="2520" w:hanging="360"/>
      </w:pPr>
      <w:rPr>
        <w:rFonts w:cs="Times New Roman"/>
      </w:rPr>
    </w:lvl>
    <w:lvl w:ilvl="4" w:tplc="A0D6C0CC">
      <w:start w:val="1"/>
      <w:numFmt w:val="lowerLetter"/>
      <w:lvlText w:val="%5."/>
      <w:lvlJc w:val="left"/>
      <w:pPr>
        <w:tabs>
          <w:tab w:val="num" w:pos="3240"/>
        </w:tabs>
        <w:ind w:left="3240" w:hanging="360"/>
      </w:pPr>
      <w:rPr>
        <w:rFonts w:cs="Times New Roman"/>
      </w:rPr>
    </w:lvl>
    <w:lvl w:ilvl="5" w:tplc="07A8F2FA">
      <w:start w:val="1"/>
      <w:numFmt w:val="lowerRoman"/>
      <w:lvlText w:val="%6."/>
      <w:lvlJc w:val="right"/>
      <w:pPr>
        <w:tabs>
          <w:tab w:val="num" w:pos="3960"/>
        </w:tabs>
        <w:ind w:left="3960" w:hanging="180"/>
      </w:pPr>
      <w:rPr>
        <w:rFonts w:cs="Times New Roman"/>
      </w:rPr>
    </w:lvl>
    <w:lvl w:ilvl="6" w:tplc="077C6688">
      <w:start w:val="1"/>
      <w:numFmt w:val="decimal"/>
      <w:lvlText w:val="%7."/>
      <w:lvlJc w:val="left"/>
      <w:pPr>
        <w:tabs>
          <w:tab w:val="num" w:pos="4680"/>
        </w:tabs>
        <w:ind w:left="4680" w:hanging="360"/>
      </w:pPr>
      <w:rPr>
        <w:rFonts w:cs="Times New Roman"/>
      </w:rPr>
    </w:lvl>
    <w:lvl w:ilvl="7" w:tplc="F0965490">
      <w:start w:val="1"/>
      <w:numFmt w:val="lowerLetter"/>
      <w:lvlText w:val="%8."/>
      <w:lvlJc w:val="left"/>
      <w:pPr>
        <w:tabs>
          <w:tab w:val="num" w:pos="5400"/>
        </w:tabs>
        <w:ind w:left="5400" w:hanging="360"/>
      </w:pPr>
      <w:rPr>
        <w:rFonts w:cs="Times New Roman"/>
      </w:rPr>
    </w:lvl>
    <w:lvl w:ilvl="8" w:tplc="8CDC6C84">
      <w:start w:val="1"/>
      <w:numFmt w:val="lowerRoman"/>
      <w:lvlText w:val="%9."/>
      <w:lvlJc w:val="right"/>
      <w:pPr>
        <w:tabs>
          <w:tab w:val="num" w:pos="6120"/>
        </w:tabs>
        <w:ind w:left="6120" w:hanging="180"/>
      </w:pPr>
      <w:rPr>
        <w:rFonts w:cs="Times New Roman"/>
      </w:rPr>
    </w:lvl>
  </w:abstractNum>
  <w:abstractNum w:abstractNumId="41">
    <w:nsid w:val="7090164F"/>
    <w:multiLevelType w:val="hybridMultilevel"/>
    <w:tmpl w:val="15FA7450"/>
    <w:lvl w:ilvl="0" w:tplc="CD88536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3">
    <w:nsid w:val="75BC0CB8"/>
    <w:multiLevelType w:val="hybridMultilevel"/>
    <w:tmpl w:val="235027AC"/>
    <w:lvl w:ilvl="0" w:tplc="214CA0F4">
      <w:start w:val="1"/>
      <w:numFmt w:val="hebrew1"/>
      <w:lvlText w:val="%1."/>
      <w:lvlJc w:val="left"/>
      <w:pPr>
        <w:ind w:left="92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4">
    <w:nsid w:val="7D3659F6"/>
    <w:multiLevelType w:val="hybridMultilevel"/>
    <w:tmpl w:val="8F0C250C"/>
    <w:lvl w:ilvl="0" w:tplc="D1203E90">
      <w:start w:val="1"/>
      <w:numFmt w:val="decimal"/>
      <w:lvlText w:val="%1."/>
      <w:lvlJc w:val="left"/>
      <w:pPr>
        <w:tabs>
          <w:tab w:val="num" w:pos="1494"/>
        </w:tabs>
        <w:ind w:left="149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7"/>
  </w:num>
  <w:num w:numId="2">
    <w:abstractNumId w:val="29"/>
  </w:num>
  <w:num w:numId="3">
    <w:abstractNumId w:val="5"/>
  </w:num>
  <w:num w:numId="4">
    <w:abstractNumId w:val="21"/>
  </w:num>
  <w:num w:numId="5">
    <w:abstractNumId w:val="27"/>
  </w:num>
  <w:num w:numId="6">
    <w:abstractNumId w:val="36"/>
  </w:num>
  <w:num w:numId="7">
    <w:abstractNumId w:val="26"/>
  </w:num>
  <w:num w:numId="8">
    <w:abstractNumId w:val="25"/>
  </w:num>
  <w:num w:numId="9">
    <w:abstractNumId w:val="44"/>
  </w:num>
  <w:num w:numId="10">
    <w:abstractNumId w:val="16"/>
  </w:num>
  <w:num w:numId="11">
    <w:abstractNumId w:val="0"/>
  </w:num>
  <w:num w:numId="12">
    <w:abstractNumId w:val="10"/>
  </w:num>
  <w:num w:numId="13">
    <w:abstractNumId w:val="4"/>
  </w:num>
  <w:num w:numId="14">
    <w:abstractNumId w:val="34"/>
  </w:num>
  <w:num w:numId="15">
    <w:abstractNumId w:val="31"/>
  </w:num>
  <w:num w:numId="16">
    <w:abstractNumId w:val="22"/>
  </w:num>
  <w:num w:numId="17">
    <w:abstractNumId w:val="15"/>
  </w:num>
  <w:num w:numId="18">
    <w:abstractNumId w:val="19"/>
  </w:num>
  <w:num w:numId="19">
    <w:abstractNumId w:val="9"/>
  </w:num>
  <w:num w:numId="20">
    <w:abstractNumId w:val="42"/>
  </w:num>
  <w:num w:numId="21">
    <w:abstractNumId w:val="35"/>
  </w:num>
  <w:num w:numId="22">
    <w:abstractNumId w:val="43"/>
  </w:num>
  <w:num w:numId="23">
    <w:abstractNumId w:val="13"/>
  </w:num>
  <w:num w:numId="24">
    <w:abstractNumId w:val="3"/>
  </w:num>
  <w:num w:numId="25">
    <w:abstractNumId w:val="6"/>
  </w:num>
  <w:num w:numId="26">
    <w:abstractNumId w:val="32"/>
  </w:num>
  <w:num w:numId="27">
    <w:abstractNumId w:val="7"/>
  </w:num>
  <w:num w:numId="28">
    <w:abstractNumId w:val="12"/>
  </w:num>
  <w:num w:numId="29">
    <w:abstractNumId w:val="28"/>
  </w:num>
  <w:num w:numId="30">
    <w:abstractNumId w:val="38"/>
  </w:num>
  <w:num w:numId="31">
    <w:abstractNumId w:val="8"/>
  </w:num>
  <w:num w:numId="32">
    <w:abstractNumId w:val="11"/>
  </w:num>
  <w:num w:numId="33">
    <w:abstractNumId w:val="33"/>
  </w:num>
  <w:num w:numId="34">
    <w:abstractNumId w:val="30"/>
  </w:num>
  <w:num w:numId="35">
    <w:abstractNumId w:val="14"/>
  </w:num>
  <w:num w:numId="36">
    <w:abstractNumId w:val="2"/>
  </w:num>
  <w:num w:numId="37">
    <w:abstractNumId w:val="24"/>
  </w:num>
  <w:num w:numId="38">
    <w:abstractNumId w:val="37"/>
  </w:num>
  <w:num w:numId="39">
    <w:abstractNumId w:val="20"/>
  </w:num>
  <w:num w:numId="40">
    <w:abstractNumId w:val="1"/>
  </w:num>
  <w:num w:numId="41">
    <w:abstractNumId w:val="23"/>
  </w:num>
  <w:num w:numId="42">
    <w:abstractNumId w:val="41"/>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18"/>
  </w:num>
  <w:num w:numId="46">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1132D"/>
    <w:rsid w:val="0003799F"/>
    <w:rsid w:val="00040F79"/>
    <w:rsid w:val="00042F06"/>
    <w:rsid w:val="00052B16"/>
    <w:rsid w:val="00060FE2"/>
    <w:rsid w:val="00074841"/>
    <w:rsid w:val="00082ADB"/>
    <w:rsid w:val="00085685"/>
    <w:rsid w:val="000A0CD8"/>
    <w:rsid w:val="000F1036"/>
    <w:rsid w:val="000F76B8"/>
    <w:rsid w:val="00101DC5"/>
    <w:rsid w:val="001057E7"/>
    <w:rsid w:val="001140DB"/>
    <w:rsid w:val="001204B2"/>
    <w:rsid w:val="001233C0"/>
    <w:rsid w:val="00141613"/>
    <w:rsid w:val="0017236D"/>
    <w:rsid w:val="00180FA2"/>
    <w:rsid w:val="00182361"/>
    <w:rsid w:val="001853E0"/>
    <w:rsid w:val="00185D46"/>
    <w:rsid w:val="00185E78"/>
    <w:rsid w:val="00190514"/>
    <w:rsid w:val="001C4E42"/>
    <w:rsid w:val="001E33DB"/>
    <w:rsid w:val="00201DB4"/>
    <w:rsid w:val="00204C9E"/>
    <w:rsid w:val="0022121C"/>
    <w:rsid w:val="002578DD"/>
    <w:rsid w:val="00280CF7"/>
    <w:rsid w:val="002824E7"/>
    <w:rsid w:val="00283F2B"/>
    <w:rsid w:val="0029050B"/>
    <w:rsid w:val="00290EDF"/>
    <w:rsid w:val="0029395B"/>
    <w:rsid w:val="00295EA9"/>
    <w:rsid w:val="002B5215"/>
    <w:rsid w:val="002C7CEA"/>
    <w:rsid w:val="002E6C93"/>
    <w:rsid w:val="002F094E"/>
    <w:rsid w:val="00307C9C"/>
    <w:rsid w:val="00311713"/>
    <w:rsid w:val="00314F9C"/>
    <w:rsid w:val="00321D08"/>
    <w:rsid w:val="00335086"/>
    <w:rsid w:val="00370B9C"/>
    <w:rsid w:val="003735E5"/>
    <w:rsid w:val="003965D7"/>
    <w:rsid w:val="003A3E51"/>
    <w:rsid w:val="003A53B9"/>
    <w:rsid w:val="003C129D"/>
    <w:rsid w:val="003D0BDE"/>
    <w:rsid w:val="003E667E"/>
    <w:rsid w:val="003F13CB"/>
    <w:rsid w:val="00400CCC"/>
    <w:rsid w:val="00401DAD"/>
    <w:rsid w:val="004239F0"/>
    <w:rsid w:val="00434CA3"/>
    <w:rsid w:val="004561FE"/>
    <w:rsid w:val="004615E2"/>
    <w:rsid w:val="00477A9E"/>
    <w:rsid w:val="004A4473"/>
    <w:rsid w:val="004D42C0"/>
    <w:rsid w:val="004F17F1"/>
    <w:rsid w:val="004F4316"/>
    <w:rsid w:val="005374FF"/>
    <w:rsid w:val="00546448"/>
    <w:rsid w:val="00550F31"/>
    <w:rsid w:val="005657B3"/>
    <w:rsid w:val="005A3EFA"/>
    <w:rsid w:val="005B7DCC"/>
    <w:rsid w:val="005C4725"/>
    <w:rsid w:val="005F6D33"/>
    <w:rsid w:val="00604E43"/>
    <w:rsid w:val="00632D73"/>
    <w:rsid w:val="006544D4"/>
    <w:rsid w:val="0069120B"/>
    <w:rsid w:val="0069322E"/>
    <w:rsid w:val="00697FCA"/>
    <w:rsid w:val="006A4329"/>
    <w:rsid w:val="006B1722"/>
    <w:rsid w:val="006B4242"/>
    <w:rsid w:val="006B6827"/>
    <w:rsid w:val="006C737A"/>
    <w:rsid w:val="006D6F53"/>
    <w:rsid w:val="00711724"/>
    <w:rsid w:val="00763AB8"/>
    <w:rsid w:val="00784C55"/>
    <w:rsid w:val="007A1D4B"/>
    <w:rsid w:val="007E4CC1"/>
    <w:rsid w:val="007E6912"/>
    <w:rsid w:val="007E716D"/>
    <w:rsid w:val="00804065"/>
    <w:rsid w:val="00847CA6"/>
    <w:rsid w:val="0085117A"/>
    <w:rsid w:val="0086636C"/>
    <w:rsid w:val="00880913"/>
    <w:rsid w:val="008A4052"/>
    <w:rsid w:val="008A6887"/>
    <w:rsid w:val="008A6966"/>
    <w:rsid w:val="008B640F"/>
    <w:rsid w:val="008C0AF1"/>
    <w:rsid w:val="008D38A8"/>
    <w:rsid w:val="008E4F09"/>
    <w:rsid w:val="008F3BC1"/>
    <w:rsid w:val="00903580"/>
    <w:rsid w:val="009113EA"/>
    <w:rsid w:val="00922F52"/>
    <w:rsid w:val="009346AB"/>
    <w:rsid w:val="009537AE"/>
    <w:rsid w:val="00983DD1"/>
    <w:rsid w:val="009843E0"/>
    <w:rsid w:val="00987629"/>
    <w:rsid w:val="009968A0"/>
    <w:rsid w:val="009A0FD4"/>
    <w:rsid w:val="009D565D"/>
    <w:rsid w:val="00A06C09"/>
    <w:rsid w:val="00A44895"/>
    <w:rsid w:val="00A86EFD"/>
    <w:rsid w:val="00A95563"/>
    <w:rsid w:val="00AD29AF"/>
    <w:rsid w:val="00AD4655"/>
    <w:rsid w:val="00AD7E97"/>
    <w:rsid w:val="00B06497"/>
    <w:rsid w:val="00B30471"/>
    <w:rsid w:val="00B30BAD"/>
    <w:rsid w:val="00B318D2"/>
    <w:rsid w:val="00B32044"/>
    <w:rsid w:val="00B44B34"/>
    <w:rsid w:val="00B94ECB"/>
    <w:rsid w:val="00BC32FA"/>
    <w:rsid w:val="00BD43D4"/>
    <w:rsid w:val="00BE4862"/>
    <w:rsid w:val="00BE7A75"/>
    <w:rsid w:val="00BF3D9C"/>
    <w:rsid w:val="00BF45C6"/>
    <w:rsid w:val="00C1163A"/>
    <w:rsid w:val="00C82324"/>
    <w:rsid w:val="00C94F24"/>
    <w:rsid w:val="00CB1C66"/>
    <w:rsid w:val="00CC1C01"/>
    <w:rsid w:val="00CC49C9"/>
    <w:rsid w:val="00CD4849"/>
    <w:rsid w:val="00CD5A2B"/>
    <w:rsid w:val="00CE0A64"/>
    <w:rsid w:val="00CE4B2D"/>
    <w:rsid w:val="00D01765"/>
    <w:rsid w:val="00D03D18"/>
    <w:rsid w:val="00D06A78"/>
    <w:rsid w:val="00D07365"/>
    <w:rsid w:val="00D21DE1"/>
    <w:rsid w:val="00D26618"/>
    <w:rsid w:val="00D3031F"/>
    <w:rsid w:val="00D41D99"/>
    <w:rsid w:val="00D5724A"/>
    <w:rsid w:val="00D70971"/>
    <w:rsid w:val="00D71974"/>
    <w:rsid w:val="00DA469B"/>
    <w:rsid w:val="00DA6D30"/>
    <w:rsid w:val="00DB2533"/>
    <w:rsid w:val="00DC3322"/>
    <w:rsid w:val="00DD5260"/>
    <w:rsid w:val="00DE58B0"/>
    <w:rsid w:val="00E16E10"/>
    <w:rsid w:val="00E212EC"/>
    <w:rsid w:val="00E70F20"/>
    <w:rsid w:val="00E74F17"/>
    <w:rsid w:val="00EA0E14"/>
    <w:rsid w:val="00EA4E60"/>
    <w:rsid w:val="00EF614E"/>
    <w:rsid w:val="00F04042"/>
    <w:rsid w:val="00F066FE"/>
    <w:rsid w:val="00F1132D"/>
    <w:rsid w:val="00F46A99"/>
    <w:rsid w:val="00F61AAD"/>
    <w:rsid w:val="00F62B24"/>
    <w:rsid w:val="00F7306A"/>
    <w:rsid w:val="00F8181E"/>
    <w:rsid w:val="00F85908"/>
    <w:rsid w:val="00F86EAE"/>
    <w:rsid w:val="00FA6D0B"/>
    <w:rsid w:val="00FC60D0"/>
    <w:rsid w:val="00FC7406"/>
    <w:rsid w:val="00FD4EAB"/>
    <w:rsid w:val="00FE1B6E"/>
    <w:rsid w:val="00FE432C"/>
    <w:rsid w:val="00FE726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styleId="aa">
    <w:name w:val="Title"/>
    <w:basedOn w:val="a"/>
    <w:link w:val="ab"/>
    <w:qFormat/>
    <w:rsid w:val="00D70971"/>
    <w:pPr>
      <w:spacing w:after="0" w:line="360" w:lineRule="auto"/>
      <w:jc w:val="center"/>
    </w:pPr>
    <w:rPr>
      <w:rFonts w:ascii="Times New Roman" w:hAnsi="Times New Roman" w:cs="Times New Roman"/>
      <w:b/>
      <w:bCs/>
      <w:szCs w:val="24"/>
    </w:rPr>
  </w:style>
  <w:style w:type="character" w:customStyle="1" w:styleId="ab">
    <w:name w:val="תואר תו"/>
    <w:link w:val="aa"/>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c">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d">
    <w:name w:val="annotation reference"/>
    <w:uiPriority w:val="99"/>
    <w:semiHidden/>
    <w:unhideWhenUsed/>
    <w:rsid w:val="008A4052"/>
    <w:rPr>
      <w:sz w:val="16"/>
      <w:szCs w:val="16"/>
    </w:rPr>
  </w:style>
  <w:style w:type="paragraph" w:styleId="ae">
    <w:name w:val="annotation text"/>
    <w:basedOn w:val="a"/>
    <w:link w:val="af"/>
    <w:uiPriority w:val="99"/>
    <w:semiHidden/>
    <w:unhideWhenUsed/>
    <w:rsid w:val="008A4052"/>
    <w:rPr>
      <w:sz w:val="20"/>
      <w:szCs w:val="20"/>
    </w:rPr>
  </w:style>
  <w:style w:type="character" w:customStyle="1" w:styleId="af">
    <w:name w:val="טקסט הערה תו"/>
    <w:basedOn w:val="a0"/>
    <w:link w:val="ae"/>
    <w:uiPriority w:val="99"/>
    <w:semiHidden/>
    <w:rsid w:val="008A4052"/>
  </w:style>
  <w:style w:type="paragraph" w:styleId="af0">
    <w:name w:val="annotation subject"/>
    <w:basedOn w:val="ae"/>
    <w:next w:val="ae"/>
    <w:link w:val="af1"/>
    <w:uiPriority w:val="99"/>
    <w:semiHidden/>
    <w:unhideWhenUsed/>
    <w:rsid w:val="008A4052"/>
    <w:rPr>
      <w:rFonts w:cs="Times New Roman"/>
      <w:b/>
      <w:bCs/>
    </w:rPr>
  </w:style>
  <w:style w:type="character" w:customStyle="1" w:styleId="af1">
    <w:name w:val="נושא הערה תו"/>
    <w:link w:val="af0"/>
    <w:uiPriority w:val="99"/>
    <w:semiHidden/>
    <w:rsid w:val="008A4052"/>
    <w:rPr>
      <w:b/>
      <w:bCs/>
    </w:rPr>
  </w:style>
  <w:style w:type="paragraph" w:styleId="af2">
    <w:name w:val="Balloon Text"/>
    <w:basedOn w:val="a"/>
    <w:link w:val="af3"/>
    <w:uiPriority w:val="99"/>
    <w:semiHidden/>
    <w:unhideWhenUsed/>
    <w:rsid w:val="008A4052"/>
    <w:pPr>
      <w:spacing w:after="0" w:line="240" w:lineRule="auto"/>
    </w:pPr>
    <w:rPr>
      <w:rFonts w:ascii="Tahoma" w:hAnsi="Tahoma" w:cs="Times New Roman"/>
      <w:sz w:val="16"/>
      <w:szCs w:val="16"/>
    </w:rPr>
  </w:style>
  <w:style w:type="character" w:customStyle="1" w:styleId="af3">
    <w:name w:val="טקסט בלונים תו"/>
    <w:link w:val="af2"/>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4">
    <w:name w:val="כותרת טקסט תו"/>
    <w:rsid w:val="005657B3"/>
    <w:rPr>
      <w:rFonts w:ascii="Times New Roman" w:eastAsia="Times New Roman" w:hAnsi="Times New Roman" w:cs="David"/>
      <w:b/>
      <w:bCs/>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260"/>
    <w:pPr>
      <w:bidi/>
      <w:spacing w:after="200" w:line="276" w:lineRule="auto"/>
    </w:pPr>
    <w:rPr>
      <w:sz w:val="22"/>
      <w:szCs w:val="22"/>
    </w:rPr>
  </w:style>
  <w:style w:type="paragraph" w:styleId="1">
    <w:name w:val="heading 1"/>
    <w:basedOn w:val="a"/>
    <w:next w:val="2"/>
    <w:link w:val="10"/>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
    <w:name w:val="heading 2"/>
    <w:basedOn w:val="a"/>
    <w:next w:val="a"/>
    <w:link w:val="20"/>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basedOn w:val="a"/>
    <w:next w:val="a"/>
    <w:link w:val="30"/>
    <w:uiPriority w:val="9"/>
    <w:qFormat/>
    <w:rsid w:val="00D70971"/>
    <w:pPr>
      <w:keepNext/>
      <w:spacing w:before="240" w:after="60"/>
      <w:outlineLvl w:val="2"/>
    </w:pPr>
    <w:rPr>
      <w:rFonts w:ascii="Cambria" w:eastAsia="Times New Roman" w:hAnsi="Cambria" w:cs="Times New Roman"/>
      <w:b/>
      <w:bCs/>
      <w:sz w:val="26"/>
      <w:szCs w:val="26"/>
    </w:rPr>
  </w:style>
  <w:style w:type="paragraph" w:styleId="5">
    <w:name w:val="heading 5"/>
    <w:basedOn w:val="a"/>
    <w:next w:val="a"/>
    <w:link w:val="50"/>
    <w:uiPriority w:val="9"/>
    <w:qFormat/>
    <w:rsid w:val="00D70971"/>
    <w:pPr>
      <w:spacing w:before="240" w:after="60"/>
      <w:outlineLvl w:val="4"/>
    </w:pPr>
    <w:rPr>
      <w:rFonts w:eastAsia="Times New Roman" w:cs="Times New Roman"/>
      <w:b/>
      <w:bCs/>
      <w:i/>
      <w:iCs/>
      <w:sz w:val="26"/>
      <w:szCs w:val="26"/>
    </w:rPr>
  </w:style>
  <w:style w:type="paragraph" w:styleId="7">
    <w:name w:val="heading 7"/>
    <w:basedOn w:val="a"/>
    <w:next w:val="a"/>
    <w:link w:val="70"/>
    <w:uiPriority w:val="9"/>
    <w:qFormat/>
    <w:rsid w:val="00D70971"/>
    <w:pPr>
      <w:spacing w:before="240" w:after="60"/>
      <w:outlineLvl w:val="6"/>
    </w:pPr>
    <w:rPr>
      <w:rFonts w:eastAsia="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D70971"/>
    <w:rPr>
      <w:rFonts w:ascii="Arial" w:hAnsi="Arial" w:cs="David"/>
      <w:b/>
      <w:bCs/>
      <w:kern w:val="28"/>
      <w:sz w:val="26"/>
      <w:szCs w:val="32"/>
    </w:rPr>
  </w:style>
  <w:style w:type="character" w:customStyle="1" w:styleId="20">
    <w:name w:val="כותרת 2 תו"/>
    <w:link w:val="2"/>
    <w:rsid w:val="00D70971"/>
    <w:rPr>
      <w:rFonts w:ascii="Times New Roman" w:hAnsi="Times New Roman" w:cs="David"/>
      <w:sz w:val="18"/>
      <w:szCs w:val="24"/>
    </w:rPr>
  </w:style>
  <w:style w:type="paragraph" w:customStyle="1" w:styleId="a3">
    <w:name w:val="דוד"/>
    <w:basedOn w:val="a"/>
    <w:rsid w:val="00D70971"/>
    <w:pPr>
      <w:spacing w:after="0" w:line="360" w:lineRule="auto"/>
      <w:jc w:val="both"/>
    </w:pPr>
    <w:rPr>
      <w:rFonts w:ascii="Times New Roman" w:hAnsi="Times New Roman" w:cs="David"/>
      <w:sz w:val="20"/>
      <w:szCs w:val="24"/>
    </w:rPr>
  </w:style>
  <w:style w:type="paragraph" w:customStyle="1" w:styleId="Normal4">
    <w:name w:val="Normal 4"/>
    <w:basedOn w:val="5"/>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4">
    <w:name w:val="header"/>
    <w:basedOn w:val="a"/>
    <w:link w:val="a5"/>
    <w:rsid w:val="00D70971"/>
    <w:pPr>
      <w:tabs>
        <w:tab w:val="center" w:pos="4320"/>
        <w:tab w:val="right" w:pos="8640"/>
      </w:tabs>
      <w:spacing w:after="0" w:line="240" w:lineRule="auto"/>
    </w:pPr>
    <w:rPr>
      <w:rFonts w:ascii="Times New Roman" w:hAnsi="Times New Roman" w:cs="Times New Roman"/>
      <w:szCs w:val="24"/>
    </w:rPr>
  </w:style>
  <w:style w:type="character" w:customStyle="1" w:styleId="a5">
    <w:name w:val="כותרת עליונה תו"/>
    <w:link w:val="a4"/>
    <w:rsid w:val="00D70971"/>
    <w:rPr>
      <w:rFonts w:ascii="Times New Roman" w:hAnsi="Times New Roman" w:cs="David"/>
      <w:sz w:val="22"/>
      <w:szCs w:val="24"/>
    </w:rPr>
  </w:style>
  <w:style w:type="paragraph" w:styleId="a6">
    <w:name w:val="footer"/>
    <w:basedOn w:val="a"/>
    <w:link w:val="a7"/>
    <w:rsid w:val="00D70971"/>
    <w:pPr>
      <w:tabs>
        <w:tab w:val="center" w:pos="4320"/>
        <w:tab w:val="right" w:pos="8640"/>
      </w:tabs>
      <w:spacing w:after="0" w:line="240" w:lineRule="auto"/>
    </w:pPr>
    <w:rPr>
      <w:rFonts w:ascii="Times New Roman" w:hAnsi="Times New Roman" w:cs="Times New Roman"/>
      <w:szCs w:val="24"/>
    </w:rPr>
  </w:style>
  <w:style w:type="character" w:customStyle="1" w:styleId="a7">
    <w:name w:val="כותרת תחתונה תו"/>
    <w:link w:val="a6"/>
    <w:rsid w:val="00D70971"/>
    <w:rPr>
      <w:rFonts w:ascii="Times New Roman" w:hAnsi="Times New Roman" w:cs="David"/>
      <w:sz w:val="22"/>
      <w:szCs w:val="24"/>
    </w:rPr>
  </w:style>
  <w:style w:type="character" w:styleId="a8">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9">
    <w:name w:val="Block Text"/>
    <w:basedOn w:val="a"/>
    <w:rsid w:val="00D70971"/>
    <w:pPr>
      <w:spacing w:after="0" w:line="240" w:lineRule="auto"/>
      <w:ind w:left="368"/>
      <w:jc w:val="both"/>
    </w:pPr>
    <w:rPr>
      <w:rFonts w:ascii="Times New Roman" w:hAnsi="Times New Roman" w:cs="David"/>
      <w:kern w:val="28"/>
      <w:sz w:val="24"/>
      <w:szCs w:val="26"/>
    </w:rPr>
  </w:style>
  <w:style w:type="paragraph" w:styleId="aa">
    <w:name w:val="Title"/>
    <w:basedOn w:val="a"/>
    <w:link w:val="11"/>
    <w:qFormat/>
    <w:rsid w:val="00D70971"/>
    <w:pPr>
      <w:spacing w:after="0" w:line="360" w:lineRule="auto"/>
      <w:jc w:val="center"/>
    </w:pPr>
    <w:rPr>
      <w:rFonts w:ascii="Times New Roman" w:hAnsi="Times New Roman" w:cs="Times New Roman"/>
      <w:b/>
      <w:bCs/>
      <w:szCs w:val="24"/>
    </w:rPr>
  </w:style>
  <w:style w:type="character" w:customStyle="1" w:styleId="11">
    <w:name w:val="כותרת טקסט תו1"/>
    <w:link w:val="aa"/>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b">
    <w:name w:val="List Paragraph"/>
    <w:basedOn w:val="a"/>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link w:val="5"/>
    <w:uiPriority w:val="9"/>
    <w:semiHidden/>
    <w:rsid w:val="00D70971"/>
    <w:rPr>
      <w:rFonts w:ascii="Calibri" w:eastAsia="Times New Roman" w:hAnsi="Calibri" w:cs="Arial"/>
      <w:b/>
      <w:bCs/>
      <w:i/>
      <w:iCs/>
      <w:sz w:val="26"/>
      <w:szCs w:val="26"/>
    </w:rPr>
  </w:style>
  <w:style w:type="character" w:customStyle="1" w:styleId="70">
    <w:name w:val="כותרת 7 תו"/>
    <w:link w:val="7"/>
    <w:uiPriority w:val="9"/>
    <w:semiHidden/>
    <w:rsid w:val="00D70971"/>
    <w:rPr>
      <w:rFonts w:ascii="Calibri" w:eastAsia="Times New Roman" w:hAnsi="Calibri" w:cs="Arial"/>
      <w:sz w:val="24"/>
      <w:szCs w:val="24"/>
    </w:rPr>
  </w:style>
  <w:style w:type="character" w:customStyle="1" w:styleId="30">
    <w:name w:val="כותרת 3 תו"/>
    <w:link w:val="3"/>
    <w:uiPriority w:val="9"/>
    <w:semiHidden/>
    <w:rsid w:val="00D70971"/>
    <w:rPr>
      <w:rFonts w:ascii="Cambria" w:eastAsia="Times New Roman" w:hAnsi="Cambria" w:cs="Times New Roman"/>
      <w:b/>
      <w:bCs/>
      <w:sz w:val="26"/>
      <w:szCs w:val="26"/>
    </w:rPr>
  </w:style>
  <w:style w:type="character" w:styleId="ac">
    <w:name w:val="annotation reference"/>
    <w:uiPriority w:val="99"/>
    <w:semiHidden/>
    <w:unhideWhenUsed/>
    <w:rsid w:val="008A4052"/>
    <w:rPr>
      <w:sz w:val="16"/>
      <w:szCs w:val="16"/>
    </w:rPr>
  </w:style>
  <w:style w:type="paragraph" w:styleId="ad">
    <w:name w:val="annotation text"/>
    <w:basedOn w:val="a"/>
    <w:link w:val="ae"/>
    <w:uiPriority w:val="99"/>
    <w:semiHidden/>
    <w:unhideWhenUsed/>
    <w:rsid w:val="008A4052"/>
    <w:rPr>
      <w:sz w:val="20"/>
      <w:szCs w:val="20"/>
    </w:rPr>
  </w:style>
  <w:style w:type="character" w:customStyle="1" w:styleId="ae">
    <w:name w:val="טקסט הערה תו"/>
    <w:basedOn w:val="a0"/>
    <w:link w:val="ad"/>
    <w:uiPriority w:val="99"/>
    <w:semiHidden/>
    <w:rsid w:val="008A4052"/>
  </w:style>
  <w:style w:type="paragraph" w:styleId="af">
    <w:name w:val="annotation subject"/>
    <w:basedOn w:val="ad"/>
    <w:next w:val="ad"/>
    <w:link w:val="af0"/>
    <w:uiPriority w:val="99"/>
    <w:semiHidden/>
    <w:unhideWhenUsed/>
    <w:rsid w:val="008A4052"/>
    <w:rPr>
      <w:rFonts w:cs="Times New Roman"/>
      <w:b/>
      <w:bCs/>
    </w:rPr>
  </w:style>
  <w:style w:type="character" w:customStyle="1" w:styleId="af0">
    <w:name w:val="נושא הערה תו"/>
    <w:link w:val="af"/>
    <w:uiPriority w:val="99"/>
    <w:semiHidden/>
    <w:rsid w:val="008A4052"/>
    <w:rPr>
      <w:b/>
      <w:bCs/>
    </w:rPr>
  </w:style>
  <w:style w:type="paragraph" w:styleId="af1">
    <w:name w:val="Balloon Text"/>
    <w:basedOn w:val="a"/>
    <w:link w:val="af2"/>
    <w:uiPriority w:val="99"/>
    <w:semiHidden/>
    <w:unhideWhenUsed/>
    <w:rsid w:val="008A4052"/>
    <w:pPr>
      <w:spacing w:after="0" w:line="240" w:lineRule="auto"/>
    </w:pPr>
    <w:rPr>
      <w:rFonts w:ascii="Tahoma" w:hAnsi="Tahoma" w:cs="Times New Roman"/>
      <w:sz w:val="16"/>
      <w:szCs w:val="16"/>
    </w:rPr>
  </w:style>
  <w:style w:type="character" w:customStyle="1" w:styleId="af2">
    <w:name w:val="טקסט בלונים תו"/>
    <w:link w:val="af1"/>
    <w:uiPriority w:val="99"/>
    <w:semiHidden/>
    <w:rsid w:val="008A4052"/>
    <w:rPr>
      <w:rFonts w:ascii="Tahoma" w:hAnsi="Tahoma" w:cs="Tahoma"/>
      <w:sz w:val="16"/>
      <w:szCs w:val="16"/>
    </w:rPr>
  </w:style>
  <w:style w:type="character" w:styleId="Hyperlink">
    <w:name w:val="Hyperlink"/>
    <w:rsid w:val="005657B3"/>
    <w:rPr>
      <w:color w:val="0000FF"/>
      <w:u w:val="single"/>
    </w:rPr>
  </w:style>
  <w:style w:type="character" w:customStyle="1" w:styleId="af3">
    <w:name w:val="כותרת טקסט תו"/>
    <w:rsid w:val="005657B3"/>
    <w:rPr>
      <w:rFonts w:ascii="Times New Roman" w:eastAsia="Times New Roman" w:hAnsi="Times New Roman" w:cs="David"/>
      <w:b/>
      <w:bCs/>
      <w:szCs w:val="24"/>
    </w:rPr>
  </w:style>
</w:styles>
</file>

<file path=word/webSettings.xml><?xml version="1.0" encoding="utf-8"?>
<w:webSettings xmlns:r="http://schemas.openxmlformats.org/officeDocument/2006/relationships" xmlns:w="http://schemas.openxmlformats.org/wordprocessingml/2006/main">
  <w:divs>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davidz@sviva.gov.il"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21</Pages>
  <Words>8074</Words>
  <Characters>40370</Characters>
  <Application>Microsoft Office Word</Application>
  <DocSecurity>0</DocSecurity>
  <Lines>336</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48348</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ca025309519</cp:lastModifiedBy>
  <cp:revision>13</cp:revision>
  <cp:lastPrinted>2016-06-09T04:48:00Z</cp:lastPrinted>
  <dcterms:created xsi:type="dcterms:W3CDTF">2016-07-05T07:40:00Z</dcterms:created>
  <dcterms:modified xsi:type="dcterms:W3CDTF">2016-07-11T09:57:00Z</dcterms:modified>
</cp:coreProperties>
</file>